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7A57" w:rsidRDefault="000F7A57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0"/>
          <w:szCs w:val="20"/>
          <w:lang w:val="ru-RU"/>
        </w:rPr>
      </w:pPr>
      <w:bookmarkStart w:id="0" w:name="block-15787706"/>
    </w:p>
    <w:p w:rsidR="000F7A57" w:rsidRDefault="000F7A57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0"/>
          <w:szCs w:val="20"/>
          <w:lang w:val="ru-RU"/>
        </w:rPr>
      </w:pPr>
    </w:p>
    <w:p w:rsidR="000F7A57" w:rsidRDefault="000F7A57" w:rsidP="000F7A57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0F7A57" w:rsidRDefault="000F7A57" w:rsidP="000F7A57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‌Министерство образования Ставропольского края </w:t>
      </w:r>
      <w:r>
        <w:rPr>
          <w:sz w:val="28"/>
          <w:lang w:val="ru-RU"/>
        </w:rPr>
        <w:br/>
      </w:r>
      <w:r>
        <w:rPr>
          <w:rFonts w:ascii="Times New Roman" w:hAnsi="Times New Roman"/>
          <w:b/>
          <w:color w:val="000000"/>
          <w:sz w:val="28"/>
          <w:lang w:val="ru-RU"/>
        </w:rPr>
        <w:t>‌‌‌Управление образования Кировского муниципального округа‌</w:t>
      </w:r>
      <w:r>
        <w:rPr>
          <w:rFonts w:ascii="Times New Roman" w:hAnsi="Times New Roman"/>
          <w:color w:val="000000"/>
          <w:sz w:val="28"/>
          <w:lang w:val="ru-RU"/>
        </w:rPr>
        <w:t>​</w:t>
      </w:r>
    </w:p>
    <w:p w:rsidR="000F7A57" w:rsidRDefault="000F7A57" w:rsidP="000F7A57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 xml:space="preserve">МБОУ СОШ №4 </w:t>
      </w:r>
      <w:proofErr w:type="spellStart"/>
      <w:r>
        <w:rPr>
          <w:rFonts w:ascii="Times New Roman" w:hAnsi="Times New Roman"/>
          <w:b/>
          <w:color w:val="000000"/>
          <w:sz w:val="28"/>
          <w:lang w:val="ru-RU"/>
        </w:rPr>
        <w:t>ст-цы</w:t>
      </w:r>
      <w:proofErr w:type="spellEnd"/>
      <w:r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  <w:lang w:val="ru-RU"/>
        </w:rPr>
        <w:t>Зольской</w:t>
      </w:r>
      <w:proofErr w:type="spellEnd"/>
      <w:r>
        <w:rPr>
          <w:rFonts w:ascii="Times New Roman" w:hAnsi="Times New Roman"/>
          <w:b/>
          <w:color w:val="000000"/>
          <w:sz w:val="28"/>
          <w:lang w:val="ru-RU"/>
        </w:rPr>
        <w:t xml:space="preserve"> Кировского района</w:t>
      </w:r>
    </w:p>
    <w:p w:rsidR="000F7A57" w:rsidRDefault="000F7A57" w:rsidP="000F7A57">
      <w:pPr>
        <w:spacing w:after="0"/>
        <w:ind w:left="120"/>
        <w:rPr>
          <w:lang w:val="ru-RU"/>
        </w:rPr>
      </w:pPr>
    </w:p>
    <w:p w:rsidR="000F7A57" w:rsidRDefault="000F7A57" w:rsidP="000F7A57">
      <w:pPr>
        <w:spacing w:after="0"/>
        <w:ind w:left="120"/>
        <w:rPr>
          <w:lang w:val="ru-RU"/>
        </w:rPr>
      </w:pPr>
    </w:p>
    <w:p w:rsidR="000F7A57" w:rsidRDefault="000F7A57" w:rsidP="000F7A57">
      <w:pPr>
        <w:spacing w:after="0"/>
        <w:ind w:left="120"/>
        <w:rPr>
          <w:lang w:val="ru-RU"/>
        </w:rPr>
      </w:pPr>
    </w:p>
    <w:p w:rsidR="000F7A57" w:rsidRDefault="000F7A57" w:rsidP="000F7A57">
      <w:pPr>
        <w:spacing w:after="0"/>
        <w:ind w:left="120"/>
        <w:rPr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0F7A57" w:rsidTr="000F7A57">
        <w:tc>
          <w:tcPr>
            <w:tcW w:w="3114" w:type="dxa"/>
          </w:tcPr>
          <w:p w:rsidR="000F7A57" w:rsidRDefault="000F7A57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val="ru-RU"/>
              </w:rPr>
              <w:t>РАССМОТРЕНО</w:t>
            </w:r>
          </w:p>
          <w:p w:rsidR="000F7A57" w:rsidRDefault="000F7A5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val="ru-RU"/>
              </w:rPr>
              <w:t>руководитель МО начальных классов</w:t>
            </w:r>
          </w:p>
          <w:p w:rsidR="000F7A57" w:rsidRDefault="000F7A57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  <w:t xml:space="preserve">________________________ </w:t>
            </w:r>
          </w:p>
          <w:p w:rsidR="000F7A57" w:rsidRDefault="000F7A57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  <w:t>Гусева Н.В.</w:t>
            </w:r>
          </w:p>
          <w:p w:rsidR="000F7A57" w:rsidRDefault="000F7A57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  <w:t>от «29» августа   2024 г.</w:t>
            </w:r>
          </w:p>
          <w:p w:rsidR="000F7A57" w:rsidRDefault="000F7A57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F7A57" w:rsidRDefault="000F7A5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val="ru-RU"/>
              </w:rPr>
              <w:t>СОГЛАСОВАНО</w:t>
            </w:r>
          </w:p>
          <w:p w:rsidR="000F7A57" w:rsidRDefault="000F7A5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val="ru-RU"/>
              </w:rPr>
              <w:t>зам. директора по УВР</w:t>
            </w:r>
          </w:p>
          <w:p w:rsidR="000F7A57" w:rsidRDefault="000F7A57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  <w:t xml:space="preserve">_____________________ </w:t>
            </w:r>
          </w:p>
          <w:p w:rsidR="000F7A57" w:rsidRDefault="000F7A5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  <w:t>Мисюра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  <w:t xml:space="preserve"> А.А.</w:t>
            </w:r>
          </w:p>
          <w:p w:rsidR="000F7A57" w:rsidRDefault="000F7A5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  <w:t xml:space="preserve">от «30»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  <w:t>августа  2024</w:t>
            </w:r>
            <w:proofErr w:type="gramEnd"/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  <w:t xml:space="preserve"> г.</w:t>
            </w:r>
          </w:p>
          <w:p w:rsidR="000F7A57" w:rsidRDefault="000F7A57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F7A57" w:rsidRDefault="000F7A5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val="ru-RU"/>
              </w:rPr>
              <w:t>УТВЕРЖДЕНО</w:t>
            </w:r>
          </w:p>
          <w:p w:rsidR="000F7A57" w:rsidRDefault="000F7A5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kern w:val="2"/>
                <w:sz w:val="28"/>
                <w:szCs w:val="28"/>
                <w:lang w:val="ru-RU"/>
              </w:rPr>
              <w:t>директор школы</w:t>
            </w:r>
          </w:p>
          <w:p w:rsidR="000F7A57" w:rsidRDefault="000F7A57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  <w:t xml:space="preserve">________________________ </w:t>
            </w:r>
          </w:p>
          <w:p w:rsidR="000F7A57" w:rsidRDefault="000F7A5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  <w:t>Шуткова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  <w:t xml:space="preserve"> М.А.</w:t>
            </w:r>
          </w:p>
          <w:p w:rsidR="000F7A57" w:rsidRDefault="000F7A5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  <w:t xml:space="preserve">Приказ № 520 </w:t>
            </w:r>
          </w:p>
          <w:p w:rsidR="000F7A57" w:rsidRDefault="000F7A5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  <w:t>от «02» сентября   2024 г.</w:t>
            </w:r>
          </w:p>
          <w:p w:rsidR="000F7A57" w:rsidRDefault="000F7A57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kern w:val="2"/>
                <w:sz w:val="24"/>
                <w:szCs w:val="24"/>
                <w:lang w:val="ru-RU"/>
              </w:rPr>
            </w:pPr>
          </w:p>
        </w:tc>
      </w:tr>
    </w:tbl>
    <w:p w:rsidR="000F7A57" w:rsidRDefault="000F7A57" w:rsidP="000F7A57">
      <w:pPr>
        <w:spacing w:after="0"/>
        <w:ind w:left="120"/>
        <w:rPr>
          <w:lang w:val="ru-RU"/>
        </w:rPr>
      </w:pPr>
    </w:p>
    <w:p w:rsidR="000F7A57" w:rsidRDefault="000F7A57" w:rsidP="000F7A57">
      <w:pPr>
        <w:spacing w:after="0"/>
        <w:ind w:left="120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‌</w:t>
      </w:r>
    </w:p>
    <w:p w:rsidR="000F7A57" w:rsidRDefault="000F7A57" w:rsidP="000F7A57">
      <w:pPr>
        <w:spacing w:after="0"/>
        <w:ind w:left="120"/>
        <w:rPr>
          <w:lang w:val="ru-RU"/>
        </w:rPr>
      </w:pPr>
    </w:p>
    <w:p w:rsidR="000F7A57" w:rsidRDefault="000F7A57" w:rsidP="000F7A57">
      <w:pPr>
        <w:spacing w:after="0"/>
        <w:ind w:left="120"/>
        <w:rPr>
          <w:lang w:val="ru-RU"/>
        </w:rPr>
      </w:pPr>
    </w:p>
    <w:p w:rsidR="000F7A57" w:rsidRDefault="000F7A57" w:rsidP="000F7A57">
      <w:pPr>
        <w:spacing w:after="0"/>
        <w:ind w:left="120"/>
        <w:rPr>
          <w:lang w:val="ru-RU"/>
        </w:rPr>
      </w:pPr>
    </w:p>
    <w:p w:rsidR="000F7A57" w:rsidRDefault="000F7A57" w:rsidP="000F7A57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0F7A57" w:rsidRDefault="000F7A57" w:rsidP="000F7A57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0F7A57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  <w:lang w:val="ru-RU"/>
        </w:rPr>
        <w:t>5703891</w:t>
      </w:r>
      <w:r>
        <w:rPr>
          <w:rFonts w:ascii="Times New Roman" w:hAnsi="Times New Roman"/>
          <w:color w:val="000000"/>
          <w:sz w:val="28"/>
          <w:lang w:val="ru-RU"/>
        </w:rPr>
        <w:t>)</w:t>
      </w:r>
    </w:p>
    <w:p w:rsidR="000F7A57" w:rsidRDefault="000F7A57" w:rsidP="000F7A57">
      <w:pPr>
        <w:spacing w:after="0"/>
        <w:ind w:left="120"/>
        <w:jc w:val="center"/>
        <w:rPr>
          <w:lang w:val="ru-RU"/>
        </w:rPr>
      </w:pPr>
    </w:p>
    <w:p w:rsidR="000F7A57" w:rsidRDefault="000F7A57" w:rsidP="000F7A57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учебного предмета «Изобразительное искусство»</w:t>
      </w:r>
    </w:p>
    <w:p w:rsidR="000F7A57" w:rsidRDefault="000F7A57" w:rsidP="000F7A57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для обучающихся 4 «А» класса</w:t>
      </w:r>
    </w:p>
    <w:p w:rsidR="000F7A57" w:rsidRDefault="000F7A57" w:rsidP="000F7A57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</w:p>
    <w:p w:rsidR="000F7A57" w:rsidRDefault="000F7A57" w:rsidP="000F7A57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Учитель начальных классов: Лукошкина Ксения Витальевна </w:t>
      </w:r>
    </w:p>
    <w:p w:rsidR="000F7A57" w:rsidRDefault="000F7A57" w:rsidP="000F7A57">
      <w:pPr>
        <w:spacing w:after="0"/>
        <w:ind w:left="120"/>
        <w:jc w:val="center"/>
        <w:rPr>
          <w:lang w:val="ru-RU"/>
        </w:rPr>
      </w:pPr>
    </w:p>
    <w:p w:rsidR="000F7A57" w:rsidRDefault="000F7A57" w:rsidP="000F7A57">
      <w:pPr>
        <w:spacing w:after="0"/>
        <w:ind w:left="120"/>
        <w:jc w:val="center"/>
        <w:rPr>
          <w:lang w:val="ru-RU"/>
        </w:rPr>
      </w:pPr>
    </w:p>
    <w:p w:rsidR="000F7A57" w:rsidRDefault="000F7A57" w:rsidP="000F7A57">
      <w:pPr>
        <w:spacing w:after="0"/>
        <w:ind w:left="120"/>
        <w:jc w:val="center"/>
        <w:rPr>
          <w:lang w:val="ru-RU"/>
        </w:rPr>
      </w:pPr>
    </w:p>
    <w:p w:rsidR="000F7A57" w:rsidRDefault="000F7A57" w:rsidP="000F7A57">
      <w:pPr>
        <w:spacing w:after="0"/>
        <w:ind w:left="120"/>
        <w:jc w:val="center"/>
        <w:rPr>
          <w:lang w:val="ru-RU"/>
        </w:rPr>
      </w:pPr>
    </w:p>
    <w:p w:rsidR="000F7A57" w:rsidRPr="000F7A57" w:rsidRDefault="000F7A57" w:rsidP="000F7A57">
      <w:pPr>
        <w:spacing w:after="0"/>
        <w:ind w:left="12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​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ст. </w:t>
      </w:r>
      <w:proofErr w:type="spellStart"/>
      <w:r>
        <w:rPr>
          <w:rFonts w:ascii="Times New Roman" w:hAnsi="Times New Roman"/>
          <w:b/>
          <w:color w:val="000000"/>
          <w:sz w:val="28"/>
          <w:lang w:val="ru-RU"/>
        </w:rPr>
        <w:t>Зольская</w:t>
      </w:r>
      <w:proofErr w:type="spellEnd"/>
      <w:r>
        <w:rPr>
          <w:rFonts w:ascii="Times New Roman" w:hAnsi="Times New Roman"/>
          <w:b/>
          <w:color w:val="000000"/>
          <w:sz w:val="28"/>
          <w:lang w:val="ru-RU"/>
        </w:rPr>
        <w:t>‌ ‌ 2024</w:t>
      </w:r>
      <w:bookmarkStart w:id="1" w:name="_GoBack"/>
      <w:bookmarkEnd w:id="1"/>
    </w:p>
    <w:p w:rsidR="000F7A57" w:rsidRDefault="000F7A57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0"/>
          <w:szCs w:val="20"/>
          <w:lang w:val="ru-RU"/>
        </w:rPr>
      </w:pPr>
    </w:p>
    <w:p w:rsidR="000F7A57" w:rsidRDefault="000F7A57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0"/>
          <w:szCs w:val="20"/>
          <w:lang w:val="ru-RU"/>
        </w:rPr>
      </w:pPr>
    </w:p>
    <w:p w:rsidR="007A3334" w:rsidRPr="00824064" w:rsidRDefault="003608AB">
      <w:pPr>
        <w:spacing w:after="0" w:line="264" w:lineRule="auto"/>
        <w:ind w:left="12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ПОЯСНИТЕЛЬНАЯ ЗАПИСКА</w:t>
      </w:r>
    </w:p>
    <w:p w:rsidR="007A3334" w:rsidRPr="00824064" w:rsidRDefault="007A3334">
      <w:pPr>
        <w:spacing w:after="0" w:line="264" w:lineRule="auto"/>
        <w:ind w:left="120"/>
        <w:jc w:val="both"/>
        <w:rPr>
          <w:sz w:val="20"/>
          <w:szCs w:val="20"/>
          <w:lang w:val="ru-RU"/>
        </w:rPr>
      </w:pP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Программа по изобразительному искусству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Цель программы по изобразительному искусству состоит в формировании художественной культуры обучающихся, развитии художественно-образного мышления и эстетического отношения к явлениям действительности путём освоения начальных основ художественных знаний, умений, навыков и развития творческого потенциала обучающихся.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Программа по изобразительному искусству направлена на развитие духовной культуры обучающихся, формирование активной эстетической позиции по отношению к действительности и произведениям искусства, понимание роли и значения художественной деятельности в жизни людей.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Содержание программы по изобразительному искусству охватывает все основные виды визуально-пространственных искусств (собственно изобразительных): начальные основы графики, живописи и скульптуры, декоративно-прикладные и народные виды искусства, архитектуру и дизайн. Особое внимание уделено развитию эстетического восприятия природы, восприятию произведений искусства и формированию зрительских навыков, художественному восприятию предметно-бытовой культуры. 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Важнейшей задачей является формирование активного, ценностного отношения к истории отечественной культуры, выраженной в её архитектуре, изобразительном искусстве, в национальных образах предметно-материальной и пространственной среды, в понимании красоты человека.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Учебные темы, связанные с восприятием, могут быть реализованы как отдельные уроки, но чаще всего следует объединять задачи восприятия с задачами практической творческой работы (при сохранении учебного времени на восприятие произведений искусства и эстетического наблюдения окружающей действительности).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Программа по изобразительному искусству знакомит обучающихся с многообразием видов художественной деятельности и технически доступным разнообразием художественных материалов. Практическая художественно-творческая деятельность занимает приоритетное пространство учебного времени. При опоре на восприятие произведений искусства художественно-эстетическое отношение к миру формируется прежде всего в собственной художественной деятельности, в процессе практического решения художественно-творческих задач.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Содержание программы по изобразительному искусству структурировано как система тематических модулей. Изучение содержания всех модулей в 1–4 классах обязательно.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‌</w:t>
      </w:r>
      <w:bookmarkStart w:id="2" w:name="2de083b3-1f31-409f-b177-a515047f5be6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Общее число часов, отведённых на изучение изобразительного искусства, составляет 135 часов: в 1 классе – 33 часа (1 час в неделю), во 2 классе – 34 часа (1 час в неделю), в 3 классе – 34 часа (1 час в неделю), в 4 классе – 34 часа (1 час в неделю).</w:t>
      </w:r>
      <w:bookmarkEnd w:id="2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‌‌</w:t>
      </w:r>
    </w:p>
    <w:p w:rsidR="007A3334" w:rsidRPr="00824064" w:rsidRDefault="007A3334">
      <w:pPr>
        <w:spacing w:after="0" w:line="264" w:lineRule="auto"/>
        <w:ind w:left="120"/>
        <w:jc w:val="both"/>
        <w:rPr>
          <w:sz w:val="20"/>
          <w:szCs w:val="20"/>
          <w:lang w:val="ru-RU"/>
        </w:rPr>
      </w:pPr>
    </w:p>
    <w:p w:rsidR="007A3334" w:rsidRPr="00824064" w:rsidRDefault="007A3334">
      <w:pPr>
        <w:rPr>
          <w:sz w:val="20"/>
          <w:szCs w:val="20"/>
          <w:lang w:val="ru-RU"/>
        </w:rPr>
        <w:sectPr w:rsidR="007A3334" w:rsidRPr="00824064">
          <w:pgSz w:w="11906" w:h="16383"/>
          <w:pgMar w:top="1134" w:right="850" w:bottom="1134" w:left="1701" w:header="720" w:footer="720" w:gutter="0"/>
          <w:cols w:space="720"/>
        </w:sectPr>
      </w:pPr>
    </w:p>
    <w:p w:rsidR="007A3334" w:rsidRPr="00824064" w:rsidRDefault="003608AB">
      <w:pPr>
        <w:spacing w:after="0" w:line="264" w:lineRule="auto"/>
        <w:ind w:left="120"/>
        <w:jc w:val="both"/>
        <w:rPr>
          <w:sz w:val="20"/>
          <w:szCs w:val="20"/>
          <w:lang w:val="ru-RU"/>
        </w:rPr>
      </w:pPr>
      <w:bookmarkStart w:id="3" w:name="block-15787710"/>
      <w:bookmarkEnd w:id="0"/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lastRenderedPageBreak/>
        <w:t>СОДЕРЖАНИЕ ОБУЧЕНИЯ</w:t>
      </w:r>
    </w:p>
    <w:p w:rsidR="007A3334" w:rsidRPr="00824064" w:rsidRDefault="007A3334">
      <w:pPr>
        <w:spacing w:after="0" w:line="264" w:lineRule="auto"/>
        <w:ind w:left="120"/>
        <w:jc w:val="both"/>
        <w:rPr>
          <w:lang w:val="ru-RU"/>
        </w:rPr>
      </w:pPr>
    </w:p>
    <w:p w:rsidR="007A3334" w:rsidRPr="00824064" w:rsidRDefault="003608AB" w:rsidP="00824064">
      <w:pPr>
        <w:spacing w:after="0"/>
        <w:ind w:left="120"/>
        <w:rPr>
          <w:sz w:val="20"/>
          <w:szCs w:val="20"/>
          <w:lang w:val="ru-RU"/>
        </w:rPr>
      </w:pPr>
      <w:bookmarkStart w:id="4" w:name="_Toc137210404"/>
      <w:bookmarkEnd w:id="4"/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4 КЛАСС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Модуль «Графика»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Правила линейной и воздушной перспективы: уменьшение размера изображения по мере удаления от первого плана, смягчения цветового и тонального контрастов.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Рисунок фигуры человека: основные пропорции и взаимоотношение частей фигуры, передача движения фигуры на плоскости листа: бег, ходьба, сидящая и стоящая фигуры.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Графическое изображение героев былин, древних легенд, сказок и сказаний разных народов.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Изображение города – тематическая графическая композиция; использование карандаша, мелков, фломастеров (смешанная техника).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Модуль «Живопись»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Красота природы разных климатических зон, создание пейзажных композиций (горный, степной, среднерусский ландшафт).</w:t>
      </w:r>
    </w:p>
    <w:p w:rsidR="007A3334" w:rsidRPr="002F6DB2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Портретные изображения человека по представлению и наблюдению с разным содержанием: женский или мужской портрет, двойной портрет матери и ребёнка, портрет пожилого человека, детский портрет или автопортрет, портрет персонажа по представлению </w:t>
      </w:r>
      <w:r w:rsidRPr="002F6DB2">
        <w:rPr>
          <w:rFonts w:ascii="Times New Roman" w:hAnsi="Times New Roman"/>
          <w:color w:val="000000"/>
          <w:sz w:val="20"/>
          <w:szCs w:val="20"/>
          <w:lang w:val="ru-RU"/>
        </w:rPr>
        <w:t>(из выбранной культурной эпохи).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Тематические многофигурные композиции: коллективно созданные панно-аппликации из индивидуальных рисунков и вырезанных персонажей на темы праздников народов мира или в качестве иллюстраций к сказкам и легендам.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Модуль «Скульптура»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Знакомство со скульптурными памятниками героям и защитникам Отечества, героям Великой Отечественной войны и мемориальными комплексами. Создание эскиза памятника ко Дню Победы в Великой Отечественной войне. Работа с пластилином или глиной. Выражение значительности, трагизма и победительной силы. 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Модуль «Декоративно-прикладное искусство»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Орнаменты разных народов. Подчинённость орнамента форме и назначению предмета, в художественной обработке которого он применяется. Особенности символов и изобразительных мотивов в орнаментах разных народов. Орнаменты в архитектуре, на тканях, одежде, предметах быта и другие.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Мотивы и назначение русских народных орнаментов. Деревянная резьба и роспись, украшение наличников и других элементов избы, вышивка, декор головных уборов и другие. 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Орнаментальное украшение каменной архитектуры в памятниках русской культуры, каменная резьба, росписи стен, изразцы.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Народный костюм. Русский народный праздничный костюм, символы и обереги в его декоре. Головные уборы. Особенности мужской одежды разных сословий, связь украшения костюма мужчины с родом его занятий.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Женский и мужской костюмы в традициях разных народов.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Своеобразие одежды разных эпох и культур.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Модуль «Архитектура»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Конструкция традиционных народных жилищ, их связь с окружающей природой: дома из дерева, глины, камня; юрта и её устройство (каркасный дом); изображение традиционных жилищ.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Деревянная изба, её конструкция и декор. Моделирование избы из бумаги или изображение на плоскости в технике аппликации её фасада и традиционного декора. Понимание тесной связи красоты и пользы, функционального и декоративного в архитектуре традиционного жилого деревянного дома. Разные виды изб и надворных построек.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Конструкция и изображение здания каменного собора: свод, нефы, закомары, глава, купол. Роль собора в организации жизни древнего города, собор как архитектурная доминанта.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Традиции архитектурной конструкции храмовых построек разных народов. Изображение типичной конструкции зданий: древнегреческий храм, готический или романский собор, мечеть, пагода.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Освоение образа и структуры архитектурного пространства древнерусского города. Крепостные стены и башни, торг, посад, главный собор. Красота и мудрость в организации города, жизнь в городе.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Понимание значения для современных людей сохранения культурного наследия.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Модуль «Восприятие произведений искусства»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Произведения В. М. Васнецова, Б. М. </w:t>
      </w:r>
      <w:proofErr w:type="spellStart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Кустодиева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, А. М. Васнецова, В. И. Сурикова, К. А. Коровина, А. Г. Венецианова, А. П. Рябушкина, И. Я. </w:t>
      </w:r>
      <w:proofErr w:type="spellStart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Билибина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 на темы истории и традиций русской отечественной культуры.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lastRenderedPageBreak/>
        <w:t>Примеры произведений великих европейских художников: Леонардо да Винчи, Рафаэля, Рембрандта, Пикассо (и других по выбору учителя).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Памятники древнерусского каменного зодчества: Московский Кремль, Новгородский детинец, Псковский Кром, Казанский кремль (и другие с учётом местных архитектурных комплексов, в том числе монастырских). Памятники русского деревянного зодчества. Архитектурный комплекс на острове Кижи.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Художественная культура разных эпох и народов. Представления об архитектурных, декоративных и изобразительных произведениях в культуре Древней Греции, других культур Древнего мира. Архитектурные памятники Западной Европы Средних веков и эпохи Возрождения. Произведения предметно-пространственной культуры, составляющие истоки, основания национальных культур в современном мире.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Памятники национальным героям. Памятник К. Минину и Д. Пожарскому скульптора И. П. </w:t>
      </w:r>
      <w:proofErr w:type="spellStart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Мартоса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 в Москве. Мемориальные ансамбли: Могила Неизвестного Солдата в Москве; памятник-ансамбль «Героям Сталинградской битвы» на Мамаевом кургане (и другие по выбору учителя).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Модуль «Азбука цифровой графики»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Изображение и освоение в программе </w:t>
      </w:r>
      <w:r w:rsidRPr="00824064">
        <w:rPr>
          <w:rFonts w:ascii="Times New Roman" w:hAnsi="Times New Roman"/>
          <w:color w:val="000000"/>
          <w:sz w:val="20"/>
          <w:szCs w:val="20"/>
        </w:rPr>
        <w:t>Paint</w:t>
      </w: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 правил линейной и воздушной перспективы: изображение линии горизонта и точки схода, перспективных сокращений, цветовых и тональных изменений.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Моделирование в графическом редакторе с помощью инструментов геометрических фигур конструкции традиционного крестьянского деревянного дома (избы) и различных вариантов его устройства. Моделирование конструкции разных видов традиционных жилищ разных народов (например, юрта, каркасный дом, в том числе с учётом местных традиций).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Моделирование в графическом редакторе с помощью инструментов геометрических фигур конструкций храмовых зданий разных культур: каменный православный собор, готический или романский собор, пагода, мечеть.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Построение в графическом редакторе с помощью геометрических фигур или на линейной основе пропорций фигуры человека, изображение различных фаз движения. Создание анимации схематического движения человека (при соответствующих технических условиях).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Анимация простого движения нарисованной фигурки: загрузить две фазы движения фигурки в виртуальный редактор </w:t>
      </w:r>
      <w:r w:rsidRPr="00824064">
        <w:rPr>
          <w:rFonts w:ascii="Times New Roman" w:hAnsi="Times New Roman"/>
          <w:color w:val="000000"/>
          <w:sz w:val="20"/>
          <w:szCs w:val="20"/>
        </w:rPr>
        <w:t>GIF</w:t>
      </w: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-анимации и сохранить простое повторяющееся движение своего рисунка.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Создание компьютерной презентации в программе </w:t>
      </w:r>
      <w:r w:rsidRPr="00824064">
        <w:rPr>
          <w:rFonts w:ascii="Times New Roman" w:hAnsi="Times New Roman"/>
          <w:color w:val="000000"/>
          <w:sz w:val="20"/>
          <w:szCs w:val="20"/>
        </w:rPr>
        <w:t>PowerPoint</w:t>
      </w: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 на тему архитектуры, декоративного и изобразительного искусства выбранной эпохи или этнокультурных традиций народов России.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Виртуальные тематические путешествия по художественным музеям мира.</w:t>
      </w:r>
    </w:p>
    <w:p w:rsidR="007A3334" w:rsidRPr="00824064" w:rsidRDefault="007A3334" w:rsidP="00824064">
      <w:pPr>
        <w:rPr>
          <w:sz w:val="20"/>
          <w:szCs w:val="20"/>
          <w:lang w:val="ru-RU"/>
        </w:rPr>
        <w:sectPr w:rsidR="007A3334" w:rsidRPr="00824064" w:rsidSect="00824064">
          <w:pgSz w:w="11906" w:h="16383"/>
          <w:pgMar w:top="1134" w:right="850" w:bottom="1134" w:left="1134" w:header="720" w:footer="720" w:gutter="0"/>
          <w:cols w:space="720"/>
        </w:sectPr>
      </w:pPr>
    </w:p>
    <w:p w:rsidR="007A3334" w:rsidRPr="00824064" w:rsidRDefault="003608AB" w:rsidP="00824064">
      <w:pPr>
        <w:spacing w:after="0" w:line="264" w:lineRule="auto"/>
        <w:ind w:left="120"/>
        <w:rPr>
          <w:sz w:val="20"/>
          <w:szCs w:val="20"/>
          <w:lang w:val="ru-RU"/>
        </w:rPr>
      </w:pPr>
      <w:bookmarkStart w:id="5" w:name="block-15787707"/>
      <w:bookmarkEnd w:id="3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lastRenderedPageBreak/>
        <w:t>​</w:t>
      </w: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ПЛАНИРУЕМЫЕ РЕЗУЛЬТАТЫ ОСВОЕНИЯ ПРОГРАММЫ ПО ИЗОБРАЗИТЕЛЬНОМУ ИСКУССТВУ НА УРОВНЕ НАЧАЛЬНОГО ОБЩЕГО ОБРАЗОВАНИЯ</w:t>
      </w:r>
    </w:p>
    <w:p w:rsidR="007A3334" w:rsidRPr="00824064" w:rsidRDefault="007A3334" w:rsidP="00824064">
      <w:pPr>
        <w:spacing w:after="0" w:line="264" w:lineRule="auto"/>
        <w:ind w:left="120"/>
        <w:rPr>
          <w:sz w:val="20"/>
          <w:szCs w:val="20"/>
          <w:lang w:val="ru-RU"/>
        </w:rPr>
      </w:pPr>
    </w:p>
    <w:p w:rsidR="007A3334" w:rsidRPr="00824064" w:rsidRDefault="003608AB" w:rsidP="00824064">
      <w:pPr>
        <w:spacing w:after="0" w:line="264" w:lineRule="auto"/>
        <w:ind w:left="12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 xml:space="preserve">ЛИЧНОСТНЫЕ РЕЗУЛЬТАТЫ 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Личностные результаты освоения программы по изобразительному искусству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В результате изучения изобразительного искусства на уровне начального общего образования у обучающегося будут сформированы следующие </w:t>
      </w: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личностные результаты</w:t>
      </w: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: </w:t>
      </w:r>
    </w:p>
    <w:p w:rsidR="007A3334" w:rsidRPr="00824064" w:rsidRDefault="003608AB" w:rsidP="00824064">
      <w:pPr>
        <w:numPr>
          <w:ilvl w:val="0"/>
          <w:numId w:val="1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уважение и ценностное отношение к своей Родине – России; </w:t>
      </w:r>
    </w:p>
    <w:p w:rsidR="007A3334" w:rsidRPr="00824064" w:rsidRDefault="003608AB" w:rsidP="00824064">
      <w:pPr>
        <w:numPr>
          <w:ilvl w:val="0"/>
          <w:numId w:val="1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ценностно-смысловые ориентации и установки, отражающие индивидуально-личностные позиции и социально значимые личностные качества;</w:t>
      </w:r>
    </w:p>
    <w:p w:rsidR="007A3334" w:rsidRPr="00824064" w:rsidRDefault="003608AB" w:rsidP="00824064">
      <w:pPr>
        <w:numPr>
          <w:ilvl w:val="0"/>
          <w:numId w:val="1"/>
        </w:numPr>
        <w:spacing w:after="0" w:line="264" w:lineRule="auto"/>
        <w:rPr>
          <w:sz w:val="20"/>
          <w:szCs w:val="20"/>
        </w:rPr>
      </w:pPr>
      <w:proofErr w:type="spellStart"/>
      <w:r w:rsidRPr="00824064">
        <w:rPr>
          <w:rFonts w:ascii="Times New Roman" w:hAnsi="Times New Roman"/>
          <w:color w:val="000000"/>
          <w:sz w:val="20"/>
          <w:szCs w:val="20"/>
        </w:rPr>
        <w:t>духовно-нравственное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</w:rPr>
        <w:t xml:space="preserve"> </w:t>
      </w:r>
      <w:proofErr w:type="spellStart"/>
      <w:r w:rsidRPr="00824064">
        <w:rPr>
          <w:rFonts w:ascii="Times New Roman" w:hAnsi="Times New Roman"/>
          <w:color w:val="000000"/>
          <w:sz w:val="20"/>
          <w:szCs w:val="20"/>
        </w:rPr>
        <w:t>развитие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</w:rPr>
        <w:t xml:space="preserve"> </w:t>
      </w:r>
      <w:proofErr w:type="spellStart"/>
      <w:r w:rsidRPr="00824064">
        <w:rPr>
          <w:rFonts w:ascii="Times New Roman" w:hAnsi="Times New Roman"/>
          <w:color w:val="000000"/>
          <w:sz w:val="20"/>
          <w:szCs w:val="20"/>
        </w:rPr>
        <w:t>обучающихся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</w:rPr>
        <w:t>;</w:t>
      </w:r>
    </w:p>
    <w:p w:rsidR="007A3334" w:rsidRPr="00824064" w:rsidRDefault="003608AB" w:rsidP="00824064">
      <w:pPr>
        <w:numPr>
          <w:ilvl w:val="0"/>
          <w:numId w:val="1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мотивация к познанию и обучению, готовность к саморазвитию и активному участию в социально значимой деятельности;</w:t>
      </w:r>
    </w:p>
    <w:p w:rsidR="007A3334" w:rsidRPr="00824064" w:rsidRDefault="003608AB" w:rsidP="00824064">
      <w:pPr>
        <w:numPr>
          <w:ilvl w:val="0"/>
          <w:numId w:val="1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позитивный опыт участия в творческой деятельности; интерес к произведениям искусства и литературы, построенным на принципах нравственности и гуманизма, уважительного отношения и интереса к культурным традициям и творчеству своего и других народов.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Патриотическое воспитание</w:t>
      </w: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 осуществляется через освоение обучающимися содержания традиций отечественной культуры, выраженной в её архитектуре, народном, декоративно-прикладном и изобразительном искусстве. Урок искусства воспитывает патриотизм в процессе восприятия и освоения в личной художественной деятельности конкретных знаний о красоте и мудрости, заложенных в культурных традициях. 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Гражданское воспитание</w:t>
      </w: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 осуществляется через развитие чувства личной причастности к жизни общества и созидающих качеств личности, приобщение обучающихся к ценностям отечественной и мировой культуры. Учебный предмет способствует пониманию особенностей жизни разных народов и красоты их эстетических идеалов. Коллективные творческие работы создают условия для разных форм художественно-творческой деятельности, способствуют пониманию другого человека, становлению чувства личной ответственности.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Духовно-нравственное воспитание</w:t>
      </w: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 является стержнем художественного развития обучающегося, приобщения его к искусству как сфере, концентрирующей в себе духовно-нравственный поиск человечества. Учебные задания направлены на развитие внутреннего мира обучающегося и развитие его эмоционально-образной, чувственной сферы. Занятия искусством помогают обучающемуся обрести социально значимые знания. Развитие творческих способностей способствует росту самосознания, осознания себя как личности и члена общества.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Эстетическое воспитание</w:t>
      </w: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 – важнейший компонент и условие развития социально значимых отношений обучающихся, формирования представлений о прекрасном и безобразном, о высоком и низком. Эстетическое воспитание способствует формированию ценностных ориентаций обучающихся в отношении к окружающим людям, в стремлении к их пониманию, а также в отношении к семье, природе, труду, искусству, культурному наследию.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Ценности познавательной деятельности</w:t>
      </w: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 воспитываются как эмоционально окрашенный интерес к жизни людей и природы. Происходит это в процессе развития навыков восприятия и художественной рефлексии своих наблюдений в художественно-творческой деятельности. Навыки исследовательской деятельности развиваются при выполнении заданий культурно-исторической направленности.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Экологическое воспитание</w:t>
      </w: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 происходит в процессе художественно-эстетического наблюдения природы и её образа в произведениях искусства. Формирование эстетических чувств способствует активному неприятию действий, приносящих вред окружающей среде.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Трудовое воспитание</w:t>
      </w: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 осуществляется в процессе личной художественно-творческой работы по освоению художественных материалов и удовлетворения от создания реального, практического продукта. Воспитываются стремление достичь результат, упорство, творческая инициатива, понимание </w:t>
      </w: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lastRenderedPageBreak/>
        <w:t>эстетики трудовой деятельности. Важны также умения сотрудничать с одноклассниками, работать в команде, выполнять коллективную работу – обязательные требования к определённым заданиям по программе.</w:t>
      </w:r>
      <w:bookmarkStart w:id="6" w:name="_Toc124264881"/>
      <w:bookmarkEnd w:id="6"/>
    </w:p>
    <w:p w:rsidR="007A3334" w:rsidRPr="00824064" w:rsidRDefault="003608AB" w:rsidP="00824064">
      <w:pPr>
        <w:spacing w:after="0"/>
        <w:ind w:left="12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МЕТАПРЕДМЕТНЫЕ РЕЗУЛЬТАТЫ</w:t>
      </w: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 </w:t>
      </w:r>
    </w:p>
    <w:p w:rsidR="007A3334" w:rsidRPr="00824064" w:rsidRDefault="007A3334" w:rsidP="00824064">
      <w:pPr>
        <w:spacing w:after="0"/>
        <w:ind w:left="120"/>
        <w:rPr>
          <w:sz w:val="20"/>
          <w:szCs w:val="20"/>
          <w:lang w:val="ru-RU"/>
        </w:rPr>
      </w:pPr>
    </w:p>
    <w:p w:rsidR="007A3334" w:rsidRPr="00824064" w:rsidRDefault="003608AB" w:rsidP="00824064">
      <w:pPr>
        <w:spacing w:after="0" w:line="264" w:lineRule="auto"/>
        <w:ind w:left="12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Овладение универсальными познавательными действиями</w:t>
      </w: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 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В результате изучения изобразительного искусства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Пространственные представления и сенсорные способности:</w:t>
      </w:r>
    </w:p>
    <w:p w:rsidR="007A3334" w:rsidRPr="00824064" w:rsidRDefault="003608AB" w:rsidP="00824064">
      <w:pPr>
        <w:numPr>
          <w:ilvl w:val="0"/>
          <w:numId w:val="2"/>
        </w:numPr>
        <w:spacing w:after="0" w:line="264" w:lineRule="auto"/>
        <w:rPr>
          <w:sz w:val="20"/>
          <w:szCs w:val="20"/>
        </w:rPr>
      </w:pPr>
      <w:proofErr w:type="spellStart"/>
      <w:r w:rsidRPr="00824064">
        <w:rPr>
          <w:rFonts w:ascii="Times New Roman" w:hAnsi="Times New Roman"/>
          <w:color w:val="000000"/>
          <w:sz w:val="20"/>
          <w:szCs w:val="20"/>
        </w:rPr>
        <w:t>характеризовать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</w:rPr>
        <w:t xml:space="preserve"> </w:t>
      </w:r>
      <w:proofErr w:type="spellStart"/>
      <w:r w:rsidRPr="00824064">
        <w:rPr>
          <w:rFonts w:ascii="Times New Roman" w:hAnsi="Times New Roman"/>
          <w:color w:val="000000"/>
          <w:sz w:val="20"/>
          <w:szCs w:val="20"/>
        </w:rPr>
        <w:t>форму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</w:rPr>
        <w:t xml:space="preserve"> </w:t>
      </w:r>
      <w:proofErr w:type="spellStart"/>
      <w:r w:rsidRPr="00824064">
        <w:rPr>
          <w:rFonts w:ascii="Times New Roman" w:hAnsi="Times New Roman"/>
          <w:color w:val="000000"/>
          <w:sz w:val="20"/>
          <w:szCs w:val="20"/>
        </w:rPr>
        <w:t>предмета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</w:rPr>
        <w:t xml:space="preserve">, </w:t>
      </w:r>
      <w:proofErr w:type="spellStart"/>
      <w:r w:rsidRPr="00824064">
        <w:rPr>
          <w:rFonts w:ascii="Times New Roman" w:hAnsi="Times New Roman"/>
          <w:color w:val="000000"/>
          <w:sz w:val="20"/>
          <w:szCs w:val="20"/>
        </w:rPr>
        <w:t>конструкции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</w:rPr>
        <w:t>;</w:t>
      </w:r>
    </w:p>
    <w:p w:rsidR="007A3334" w:rsidRPr="00824064" w:rsidRDefault="003608AB" w:rsidP="00824064">
      <w:pPr>
        <w:numPr>
          <w:ilvl w:val="0"/>
          <w:numId w:val="2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выявлять доминантные черты (характерные особенности) в визуальном образе;</w:t>
      </w:r>
    </w:p>
    <w:p w:rsidR="007A3334" w:rsidRPr="00824064" w:rsidRDefault="003608AB" w:rsidP="00824064">
      <w:pPr>
        <w:numPr>
          <w:ilvl w:val="0"/>
          <w:numId w:val="2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сравнивать плоскостные и пространственные объекты по заданным основаниям;</w:t>
      </w:r>
    </w:p>
    <w:p w:rsidR="007A3334" w:rsidRPr="00824064" w:rsidRDefault="003608AB" w:rsidP="00824064">
      <w:pPr>
        <w:numPr>
          <w:ilvl w:val="0"/>
          <w:numId w:val="2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находить ассоциативные связи между визуальными образами разных форм и предметов;</w:t>
      </w:r>
    </w:p>
    <w:p w:rsidR="007A3334" w:rsidRPr="00824064" w:rsidRDefault="003608AB" w:rsidP="00824064">
      <w:pPr>
        <w:numPr>
          <w:ilvl w:val="0"/>
          <w:numId w:val="2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сопоставлять части и целое в видимом образе, предмете, конструкции;</w:t>
      </w:r>
    </w:p>
    <w:p w:rsidR="007A3334" w:rsidRPr="00824064" w:rsidRDefault="003608AB" w:rsidP="00824064">
      <w:pPr>
        <w:numPr>
          <w:ilvl w:val="0"/>
          <w:numId w:val="2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анализировать пропорциональные отношения частей внутри целого и предметов между собой;</w:t>
      </w:r>
    </w:p>
    <w:p w:rsidR="007A3334" w:rsidRPr="00824064" w:rsidRDefault="003608AB" w:rsidP="00824064">
      <w:pPr>
        <w:numPr>
          <w:ilvl w:val="0"/>
          <w:numId w:val="2"/>
        </w:numPr>
        <w:spacing w:after="0" w:line="264" w:lineRule="auto"/>
        <w:rPr>
          <w:sz w:val="20"/>
          <w:szCs w:val="20"/>
        </w:rPr>
      </w:pPr>
      <w:proofErr w:type="spellStart"/>
      <w:r w:rsidRPr="00824064">
        <w:rPr>
          <w:rFonts w:ascii="Times New Roman" w:hAnsi="Times New Roman"/>
          <w:color w:val="000000"/>
          <w:sz w:val="20"/>
          <w:szCs w:val="20"/>
        </w:rPr>
        <w:t>обобщать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</w:rPr>
        <w:t xml:space="preserve"> </w:t>
      </w:r>
      <w:proofErr w:type="spellStart"/>
      <w:r w:rsidRPr="00824064">
        <w:rPr>
          <w:rFonts w:ascii="Times New Roman" w:hAnsi="Times New Roman"/>
          <w:color w:val="000000"/>
          <w:sz w:val="20"/>
          <w:szCs w:val="20"/>
        </w:rPr>
        <w:t>форму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</w:rPr>
        <w:t xml:space="preserve"> </w:t>
      </w:r>
      <w:proofErr w:type="spellStart"/>
      <w:r w:rsidRPr="00824064">
        <w:rPr>
          <w:rFonts w:ascii="Times New Roman" w:hAnsi="Times New Roman"/>
          <w:color w:val="000000"/>
          <w:sz w:val="20"/>
          <w:szCs w:val="20"/>
        </w:rPr>
        <w:t>составной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</w:rPr>
        <w:t xml:space="preserve"> </w:t>
      </w:r>
      <w:proofErr w:type="spellStart"/>
      <w:r w:rsidRPr="00824064">
        <w:rPr>
          <w:rFonts w:ascii="Times New Roman" w:hAnsi="Times New Roman"/>
          <w:color w:val="000000"/>
          <w:sz w:val="20"/>
          <w:szCs w:val="20"/>
        </w:rPr>
        <w:t>конструкции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</w:rPr>
        <w:t>;</w:t>
      </w:r>
    </w:p>
    <w:p w:rsidR="007A3334" w:rsidRPr="00824064" w:rsidRDefault="003608AB" w:rsidP="00824064">
      <w:pPr>
        <w:numPr>
          <w:ilvl w:val="0"/>
          <w:numId w:val="2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выявлять и анализировать ритмические отношения в пространстве и в изображении (визуальном образе) на установленных основаниях;</w:t>
      </w:r>
    </w:p>
    <w:p w:rsidR="007A3334" w:rsidRPr="00824064" w:rsidRDefault="003608AB" w:rsidP="00824064">
      <w:pPr>
        <w:numPr>
          <w:ilvl w:val="0"/>
          <w:numId w:val="2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передавать обобщённый образ реальности при построении плоской композиции; </w:t>
      </w:r>
    </w:p>
    <w:p w:rsidR="007A3334" w:rsidRPr="00824064" w:rsidRDefault="003608AB" w:rsidP="00824064">
      <w:pPr>
        <w:numPr>
          <w:ilvl w:val="0"/>
          <w:numId w:val="2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соотносить тональные отношения (тёмное – светлое) в пространственных и плоскостных объектах;</w:t>
      </w:r>
    </w:p>
    <w:p w:rsidR="007A3334" w:rsidRPr="00824064" w:rsidRDefault="003608AB" w:rsidP="00824064">
      <w:pPr>
        <w:numPr>
          <w:ilvl w:val="0"/>
          <w:numId w:val="2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выявлять и анализировать эмоциональное воздействие цветовых отношений в пространственной среде и плоскостном изображении.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 w:rsidR="007A3334" w:rsidRPr="00824064" w:rsidRDefault="003608AB" w:rsidP="00824064">
      <w:pPr>
        <w:numPr>
          <w:ilvl w:val="0"/>
          <w:numId w:val="3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проявлять исследовательские, экспериментальные действия в процессе освоения выразительных свойств различных художественных материалов;</w:t>
      </w:r>
    </w:p>
    <w:p w:rsidR="007A3334" w:rsidRPr="00824064" w:rsidRDefault="003608AB" w:rsidP="00824064">
      <w:pPr>
        <w:numPr>
          <w:ilvl w:val="0"/>
          <w:numId w:val="3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проявлять творческие экспериментальные действия в процессе самостоятельного выполнения художественных заданий; проявлять исследовательские и аналитические действия на основе определённых учебных установок в процессе восприятия произведений изобразительного искусства, архитектуры и продуктов детского художественного творчества;</w:t>
      </w:r>
    </w:p>
    <w:p w:rsidR="007A3334" w:rsidRPr="00824064" w:rsidRDefault="003608AB" w:rsidP="00824064">
      <w:pPr>
        <w:numPr>
          <w:ilvl w:val="0"/>
          <w:numId w:val="3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использовать наблюдения для получения информации об особенностях объектов и состояния природы, предметного мира человека, городской среды;</w:t>
      </w:r>
    </w:p>
    <w:p w:rsidR="007A3334" w:rsidRPr="00824064" w:rsidRDefault="003608AB" w:rsidP="00824064">
      <w:pPr>
        <w:numPr>
          <w:ilvl w:val="0"/>
          <w:numId w:val="3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анализировать и оценивать с позиций эстетических категорий явления природы и предметно-пространственную среду жизни человека;</w:t>
      </w:r>
    </w:p>
    <w:p w:rsidR="007A3334" w:rsidRPr="00824064" w:rsidRDefault="003608AB" w:rsidP="00824064">
      <w:pPr>
        <w:numPr>
          <w:ilvl w:val="0"/>
          <w:numId w:val="3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формулировать выводы, соответствующие эстетическим, аналитическим и другим учебным установкам по результатам проведённого наблюдения;</w:t>
      </w:r>
    </w:p>
    <w:p w:rsidR="007A3334" w:rsidRPr="00824064" w:rsidRDefault="003608AB" w:rsidP="00824064">
      <w:pPr>
        <w:numPr>
          <w:ilvl w:val="0"/>
          <w:numId w:val="3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использовать знаково-символические средства для составления орнаментов и декоративных композиций;</w:t>
      </w:r>
    </w:p>
    <w:p w:rsidR="007A3334" w:rsidRPr="00824064" w:rsidRDefault="003608AB" w:rsidP="00824064">
      <w:pPr>
        <w:numPr>
          <w:ilvl w:val="0"/>
          <w:numId w:val="3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классифицировать произведения искусства по видам и, соответственно, по назначению в жизни людей;</w:t>
      </w:r>
    </w:p>
    <w:p w:rsidR="007A3334" w:rsidRPr="00824064" w:rsidRDefault="003608AB" w:rsidP="00824064">
      <w:pPr>
        <w:numPr>
          <w:ilvl w:val="0"/>
          <w:numId w:val="3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классифицировать произведения изобразительного искусства по жанрам в качестве инструмента анализа содержания произведений;</w:t>
      </w:r>
    </w:p>
    <w:p w:rsidR="007A3334" w:rsidRPr="00824064" w:rsidRDefault="003608AB" w:rsidP="00824064">
      <w:pPr>
        <w:numPr>
          <w:ilvl w:val="0"/>
          <w:numId w:val="3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ставить и использовать вопросы как исследовательский инструмент познания.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У обучающегося будут сформированы следующие умения работать с информацией как часть познавательных универсальных учебных действий:</w:t>
      </w:r>
    </w:p>
    <w:p w:rsidR="007A3334" w:rsidRPr="00824064" w:rsidRDefault="003608AB" w:rsidP="00824064">
      <w:pPr>
        <w:numPr>
          <w:ilvl w:val="0"/>
          <w:numId w:val="4"/>
        </w:numPr>
        <w:spacing w:after="0" w:line="264" w:lineRule="auto"/>
        <w:rPr>
          <w:sz w:val="20"/>
          <w:szCs w:val="20"/>
        </w:rPr>
      </w:pPr>
      <w:proofErr w:type="spellStart"/>
      <w:r w:rsidRPr="00824064">
        <w:rPr>
          <w:rFonts w:ascii="Times New Roman" w:hAnsi="Times New Roman"/>
          <w:color w:val="000000"/>
          <w:sz w:val="20"/>
          <w:szCs w:val="20"/>
        </w:rPr>
        <w:t>использовать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</w:rPr>
        <w:t xml:space="preserve"> </w:t>
      </w:r>
      <w:proofErr w:type="spellStart"/>
      <w:r w:rsidRPr="00824064">
        <w:rPr>
          <w:rFonts w:ascii="Times New Roman" w:hAnsi="Times New Roman"/>
          <w:color w:val="000000"/>
          <w:sz w:val="20"/>
          <w:szCs w:val="20"/>
        </w:rPr>
        <w:t>электронные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</w:rPr>
        <w:t xml:space="preserve"> </w:t>
      </w:r>
      <w:proofErr w:type="spellStart"/>
      <w:r w:rsidRPr="00824064">
        <w:rPr>
          <w:rFonts w:ascii="Times New Roman" w:hAnsi="Times New Roman"/>
          <w:color w:val="000000"/>
          <w:sz w:val="20"/>
          <w:szCs w:val="20"/>
        </w:rPr>
        <w:t>образовательные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</w:rPr>
        <w:t xml:space="preserve"> </w:t>
      </w:r>
      <w:proofErr w:type="spellStart"/>
      <w:r w:rsidRPr="00824064">
        <w:rPr>
          <w:rFonts w:ascii="Times New Roman" w:hAnsi="Times New Roman"/>
          <w:color w:val="000000"/>
          <w:sz w:val="20"/>
          <w:szCs w:val="20"/>
        </w:rPr>
        <w:t>ресурсы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</w:rPr>
        <w:t>;</w:t>
      </w:r>
    </w:p>
    <w:p w:rsidR="007A3334" w:rsidRPr="00824064" w:rsidRDefault="003608AB" w:rsidP="00824064">
      <w:pPr>
        <w:numPr>
          <w:ilvl w:val="0"/>
          <w:numId w:val="4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уметь работать с электронными учебниками и учебными пособиями;</w:t>
      </w:r>
    </w:p>
    <w:p w:rsidR="007A3334" w:rsidRPr="00824064" w:rsidRDefault="003608AB" w:rsidP="00824064">
      <w:pPr>
        <w:numPr>
          <w:ilvl w:val="0"/>
          <w:numId w:val="4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lastRenderedPageBreak/>
        <w:t>выбирать источник для получения информации: поисковые системы Интернета, цифровые электронные средства, справочники, художественные альбомы и детские книги;</w:t>
      </w:r>
    </w:p>
    <w:p w:rsidR="007A3334" w:rsidRPr="00824064" w:rsidRDefault="003608AB" w:rsidP="00824064">
      <w:pPr>
        <w:numPr>
          <w:ilvl w:val="0"/>
          <w:numId w:val="4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анализировать, интерпретировать, обобщать и систематизировать информацию, представленную в произведениях искусства, текстах, таблицах и схемах;</w:t>
      </w:r>
    </w:p>
    <w:p w:rsidR="007A3334" w:rsidRPr="00824064" w:rsidRDefault="003608AB" w:rsidP="00824064">
      <w:pPr>
        <w:numPr>
          <w:ilvl w:val="0"/>
          <w:numId w:val="4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самостоятельно готовить информацию на заданную или выбранную тему и представлять её в различных видах: рисунках и эскизах, электронных презентациях;</w:t>
      </w:r>
    </w:p>
    <w:p w:rsidR="007A3334" w:rsidRPr="00824064" w:rsidRDefault="003608AB" w:rsidP="00824064">
      <w:pPr>
        <w:numPr>
          <w:ilvl w:val="0"/>
          <w:numId w:val="4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осуществлять виртуальные путешествия по архитектурным памятникам, в отечественные художественные музеи и зарубежные художественные музеи (галереи) на основе установок и </w:t>
      </w:r>
      <w:proofErr w:type="spellStart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квестов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, предложенных учителем;</w:t>
      </w:r>
    </w:p>
    <w:p w:rsidR="007A3334" w:rsidRPr="00824064" w:rsidRDefault="003608AB" w:rsidP="00824064">
      <w:pPr>
        <w:numPr>
          <w:ilvl w:val="0"/>
          <w:numId w:val="4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соблюдать правила информационной безопасности при работе в Интернете.</w:t>
      </w:r>
    </w:p>
    <w:p w:rsidR="007A3334" w:rsidRPr="00824064" w:rsidRDefault="003608AB" w:rsidP="00824064">
      <w:pPr>
        <w:spacing w:after="0" w:line="264" w:lineRule="auto"/>
        <w:ind w:left="12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Овладение универсальными коммуникативными действиями</w:t>
      </w: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 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У обучающегося будут сформированы следующие умения общения как часть коммуникативных универсальных учебных действий: </w:t>
      </w:r>
    </w:p>
    <w:p w:rsidR="007A3334" w:rsidRPr="00824064" w:rsidRDefault="003608AB" w:rsidP="00824064">
      <w:pPr>
        <w:numPr>
          <w:ilvl w:val="0"/>
          <w:numId w:val="5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понимать искусство в качестве особого языка общения – межличностного (автор – зритель), между поколениями, между народами;</w:t>
      </w:r>
    </w:p>
    <w:p w:rsidR="007A3334" w:rsidRPr="00824064" w:rsidRDefault="003608AB" w:rsidP="00824064">
      <w:pPr>
        <w:numPr>
          <w:ilvl w:val="0"/>
          <w:numId w:val="5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вести диалог и участвовать в обсуждении, проявляя уважительное отношение к противоположным мнениям, сопоставлять свои суждения с суждениями участников общения, выявляя и корректно отстаивая свои позиции в оценке и понимании обсуждаемого явления; </w:t>
      </w:r>
    </w:p>
    <w:p w:rsidR="007A3334" w:rsidRPr="00824064" w:rsidRDefault="003608AB" w:rsidP="00824064">
      <w:pPr>
        <w:numPr>
          <w:ilvl w:val="0"/>
          <w:numId w:val="5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находить общее решение и разрешать конфликты на основе общих позиций и учёта интересов в процессе совместной художественной деятельности;</w:t>
      </w:r>
    </w:p>
    <w:p w:rsidR="007A3334" w:rsidRPr="00824064" w:rsidRDefault="003608AB" w:rsidP="00824064">
      <w:pPr>
        <w:numPr>
          <w:ilvl w:val="0"/>
          <w:numId w:val="5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демонстрировать и объяснять результаты своего творческого, художественного или исследовательского опыта;</w:t>
      </w:r>
    </w:p>
    <w:p w:rsidR="007A3334" w:rsidRPr="00824064" w:rsidRDefault="003608AB" w:rsidP="00824064">
      <w:pPr>
        <w:numPr>
          <w:ilvl w:val="0"/>
          <w:numId w:val="5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анализировать произведения детского художественного творчества с позиций их содержания и в соответствии с учебной задачей, поставленной учителем;</w:t>
      </w:r>
    </w:p>
    <w:p w:rsidR="007A3334" w:rsidRPr="00824064" w:rsidRDefault="003608AB" w:rsidP="00824064">
      <w:pPr>
        <w:numPr>
          <w:ilvl w:val="0"/>
          <w:numId w:val="5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признавать своё и чужое право на ошибку, развивать свои способности сопереживать, понимать намерения и переживания свои и других людей;</w:t>
      </w:r>
    </w:p>
    <w:p w:rsidR="007A3334" w:rsidRPr="00824064" w:rsidRDefault="003608AB" w:rsidP="00824064">
      <w:pPr>
        <w:numPr>
          <w:ilvl w:val="0"/>
          <w:numId w:val="5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взаимодействовать, сотрудничать в процессе коллективной работы, принимать цель совместной деятельности и строить действия по её достижению, договариваться, выполнять поручения, подчиняться, ответственно относиться к своей задаче по достижению общего результата.</w:t>
      </w:r>
    </w:p>
    <w:p w:rsidR="007A3334" w:rsidRPr="00824064" w:rsidRDefault="003608AB" w:rsidP="00824064">
      <w:pPr>
        <w:spacing w:after="0" w:line="264" w:lineRule="auto"/>
        <w:ind w:left="12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Овладение универсальными регулятивными действиями</w:t>
      </w: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 </w:t>
      </w:r>
    </w:p>
    <w:p w:rsidR="007A3334" w:rsidRPr="00824064" w:rsidRDefault="003608AB" w:rsidP="00824064">
      <w:pPr>
        <w:spacing w:after="0" w:line="264" w:lineRule="auto"/>
        <w:ind w:firstLine="60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У обучающегося будут сформированы следующие умения самоорганизации и самоконтроля как часть регулятивных универсальных учебных действий: </w:t>
      </w:r>
    </w:p>
    <w:p w:rsidR="007A3334" w:rsidRPr="00824064" w:rsidRDefault="003608AB" w:rsidP="00824064">
      <w:pPr>
        <w:numPr>
          <w:ilvl w:val="0"/>
          <w:numId w:val="6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внимательно относиться и выполнять учебные задачи, поставленные учителем;</w:t>
      </w:r>
    </w:p>
    <w:p w:rsidR="007A3334" w:rsidRPr="00824064" w:rsidRDefault="003608AB" w:rsidP="00824064">
      <w:pPr>
        <w:numPr>
          <w:ilvl w:val="0"/>
          <w:numId w:val="6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соблюдать последовательность учебных действий при выполнении задания;</w:t>
      </w:r>
    </w:p>
    <w:p w:rsidR="007A3334" w:rsidRPr="00824064" w:rsidRDefault="003608AB" w:rsidP="00824064">
      <w:pPr>
        <w:numPr>
          <w:ilvl w:val="0"/>
          <w:numId w:val="6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уметь организовывать своё рабочее место для практической работы, сохраняя порядок в окружающем пространстве и проявляя бережное отношение к используемым материалам; </w:t>
      </w:r>
    </w:p>
    <w:p w:rsidR="007A3334" w:rsidRPr="00824064" w:rsidRDefault="003608AB" w:rsidP="00824064">
      <w:pPr>
        <w:numPr>
          <w:ilvl w:val="0"/>
          <w:numId w:val="6"/>
        </w:numPr>
        <w:spacing w:after="0" w:line="264" w:lineRule="auto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соотносить свои действия с планируемыми результатами, осуществлять контроль своей деятельности в процессе достижения результата.</w:t>
      </w:r>
    </w:p>
    <w:p w:rsidR="007A3334" w:rsidRPr="00824064" w:rsidRDefault="007A3334" w:rsidP="00824064">
      <w:pPr>
        <w:spacing w:after="0"/>
        <w:ind w:left="120"/>
        <w:rPr>
          <w:sz w:val="20"/>
          <w:szCs w:val="20"/>
          <w:lang w:val="ru-RU"/>
        </w:rPr>
      </w:pPr>
      <w:bookmarkStart w:id="7" w:name="_Toc124264882"/>
      <w:bookmarkEnd w:id="7"/>
    </w:p>
    <w:p w:rsidR="007A3334" w:rsidRPr="00824064" w:rsidRDefault="007A3334" w:rsidP="00824064">
      <w:pPr>
        <w:spacing w:after="0"/>
        <w:ind w:left="120"/>
        <w:rPr>
          <w:sz w:val="20"/>
          <w:szCs w:val="20"/>
          <w:lang w:val="ru-RU"/>
        </w:rPr>
      </w:pPr>
    </w:p>
    <w:p w:rsidR="007A3334" w:rsidRPr="00824064" w:rsidRDefault="003608AB" w:rsidP="00824064">
      <w:pPr>
        <w:spacing w:after="0"/>
        <w:ind w:left="120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ПРЕДМЕТНЫЕ РЕЗУЛЬТАТЫ</w:t>
      </w:r>
    </w:p>
    <w:p w:rsidR="007A3334" w:rsidRPr="00824064" w:rsidRDefault="007A3334">
      <w:pPr>
        <w:spacing w:after="0" w:line="264" w:lineRule="auto"/>
        <w:ind w:left="120"/>
        <w:jc w:val="both"/>
        <w:rPr>
          <w:lang w:val="ru-RU"/>
        </w:rPr>
      </w:pPr>
    </w:p>
    <w:p w:rsidR="007A3334" w:rsidRPr="00824064" w:rsidRDefault="003608AB">
      <w:pPr>
        <w:spacing w:after="0" w:line="264" w:lineRule="auto"/>
        <w:ind w:left="12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К концу обучения в </w:t>
      </w: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4 классе</w:t>
      </w: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Модуль «Графика»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Осваивать правила линейной и воздушной перспективы и применять их в своей практической творческой деятельности. Изучать основные пропорции фигуры человека, пропорциональные отношения отдельных частей фигуры и учиться применять эти знания в своих рисунках.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lastRenderedPageBreak/>
        <w:t>Приобретать представление о традиционных одеждах разных народов и представление о красоте человека в разных культурах, применять эти знания в изображении персонажей сказаний и легенд или просто представителей народов разных культур.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Создавать зарисовки памятников отечественной и мировой архитектуры.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Модуль «Живопись»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Выполнять живописное изображение пейзажей разных климатических зон (пейзаж гор, пейзаж степной или пустынной зоны, пейзаж, типичный для среднерусской природы).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Передавать в изображении народные представления о красоте человека, создавать образ женщины в русском народном костюме и образ мужчины в народном костюме.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Приобретать опыт создания портретов женских и мужских, портрета пожилого человека, детского портрета или автопортрета, портрета персонажа (по представлению из выбранной культурной эпохи).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Создавать двойной портрет (например, портрет матери и ребёнка).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Приобретать опыт создания композиции на тему «Древнерусский город».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Участвовать в коллективной творческой работе по созданию композиционного панно (аппликации из индивидуальных рисунков) на темы народных праздников (русского народного праздника и традиционных праздников у разных народов), в которых выражается обобщённый образ национальной культуры.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Модуль «Скульптура»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Лепка из пластилина эскиза памятника героям Великой Отечественной войны или участие в коллективной разработке проекта макета мемориального комплекса ко Дню Победы в Великой Отечественной войне (работа выполняется после освоения собранного материала о мемориальных комплексах, существующих в нашей стране в память о Великой Отечественной войне). 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Модуль «Декоративно-прикладное искусство»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Исследовать и делать зарисовки особенностей, характерных для орнаментов разных народов или исторических эпох (особенности символов и стилизованных мотивов), показать в рисунках традиции использования орнаментов в архитектуре, одежде, оформлении предметов быта у разных народов, в разные эпохи.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Изучить и показать в практической творческой работе орнаменты, традиционные мотивы и символы русской народной культуры (в деревянной резьбе и росписи по дереву, вышивке, декоре головных уборов, орнаментах, которые характерны для предметов быта).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Получить представления о красоте русского народного костюма и головных женских уборов, особенностях мужской одежды разных сословий, а также о связи украшения костюма мужчины с родом его занятий и положением в обществе.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Познакомиться с женским и мужским костюмами в традициях разных народов, со своеобразием одежды в разных культурах и в разные эпохи.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Модуль «Архитектура»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Получить представление о конструкции традиционных жилищ у разных народов, об их связи с окружающей природой.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Познакомиться с конструкцией избы – традиционного деревянного жилого дома – и надворных построек, уметь строить из бумаги или изображать конструкцию избы, понимать и уметь объяснять тесную связь декора (украшений) избы с функциональным значением тех же деталей: единство красоты и пользы. Иметь представления о конструктивных особенностях переносного жилища – юрты.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Иметь знания, уметь объяснять и изображать традиционную конструкцию здания каменного древнерусского храма, знать примеры наиболее значительных древнерусских соборов и где они находятся, иметь представление о красоте и конструктивных особенностях памятников русского деревянного зодчества. Иметь представления об устройстве и красоте древнерусского города, его архитектурном устройстве и жизни в нём людей. Знать основные конструктивные черты древнегреческого храма, уметь его изобразить, иметь общее, целостное образное представление о древнегреческой культуре.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Иметь представление об основных характерных чертах храмовых сооружений, характерных для разных культур: готический (романский) собор в европейских городах, буддийская пагода, мусульманская мечеть, уметь изображать их.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lastRenderedPageBreak/>
        <w:t>Понимать и уметь объяснять, в чём заключается значимость для современных людей сохранения архитектурных памятников и исторического образа своей и мировой культуры.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Модуль «Восприятие произведений искусства»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Формировать восприятие произведений искусства на темы истории и традиций русской отечественной культуры (произведения В. М. Васнецова, А. М. Васнецова, Б. М. </w:t>
      </w:r>
      <w:proofErr w:type="spellStart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Кустодиева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, В. И. Сурикова, К. А. Коровина, А. Г. Венецианова, А. П. Рябушкина, И. Я. </w:t>
      </w:r>
      <w:proofErr w:type="spellStart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Билибина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 и других по выбору учителя).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Иметь образные представления о каменном древнерусском зодчестве (Московский Кремль, Новгородский детинец, Псковский </w:t>
      </w:r>
      <w:proofErr w:type="spellStart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кром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, Казанский кремль и другие с учётом местных архитектурных комплексов, в том числе монастырских), о памятниках русского деревянного зодчества (архитектурный комплекс на острове Кижи).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Узнавать соборы Московского Кремля, Софийский собор в Великом Новгороде, храм Покрова на Нерли.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Уметь называть и объяснять содержание памятника К. Минину и Д. Пожарскому скульптора И. П. </w:t>
      </w:r>
      <w:proofErr w:type="spellStart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Мартоса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 в Москве.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Знать и узнавать основные памятники наиболее значимых мемориальных ансамблей и уметь объяснять их особое значение в жизни людей (мемориальные ансамбли: Могила Неизвестного Солдата в Москве; памятник-ансамбль «Героям Сталинградской битвы» на Мамаевом кургане, «Воин-освободитель» в берлинском </w:t>
      </w:r>
      <w:proofErr w:type="spellStart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Трептов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-парке, Пискарёвский мемориал в Санкт-Петербурге и другие по выбору учителя), знать о правилах поведения при посещении мемориальных памятников.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Иметь представления об архитектурных, декоративных и изобразительных произведениях в культуре Древней Греции, других культурах Древнего мира, в том числе Древнего Востока, уметь обсуждать эти произведения.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Узнавать, различать общий вид и представлять основные компоненты конструкции готических (романских) соборов, знать особенности архитектурного устройства мусульманских мечетей, иметь представление об архитектурном своеобразии здания буддийской пагоды.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Приводить примеры произведений великих европейских художников: Леонардо да Винчи, Рафаэля, Рембрандта, Пикассо и других (по выбору учителя).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b/>
          <w:color w:val="000000"/>
          <w:sz w:val="20"/>
          <w:szCs w:val="20"/>
          <w:lang w:val="ru-RU"/>
        </w:rPr>
        <w:t>Модуль «Азбука цифровой графики»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Осваивать правила линейной и воздушной перспективы с помощью графических изображений и их варьирования в компьютерной программе </w:t>
      </w:r>
      <w:r w:rsidRPr="00824064">
        <w:rPr>
          <w:rFonts w:ascii="Times New Roman" w:hAnsi="Times New Roman"/>
          <w:color w:val="000000"/>
          <w:sz w:val="20"/>
          <w:szCs w:val="20"/>
        </w:rPr>
        <w:t>Paint</w:t>
      </w: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: изображение линии горизонта и точки схода, перспективных сокращений, цветовых и тональных изменений.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Моделировать в графическом редакторе с помощью инструментов геометрических фигур конструкцию традиционного крестьянского деревянного дома (избы) и различные варианты его устройства.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Использовать поисковую систему для знакомства с разными видами деревянного дома на основе избы и традициями её украшений.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Моделировать в графическом редакторе с помощью инструментов геометрических фигур конструкцию юрты, находить в поисковой системе разнообразные модели юрты, её украшения, внешний и внутренний вид юрты. 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Моделировать в графическом редакторе с помощью инструментов геометрических фигур конструкции храмовых зданий разных культур (каменный православный собор с закомарами, со сводами-нефами, главой, куполом, готический или романский собор, пагода, мечеть).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Построить пропорции фигуры человека в графическом редакторе с помощью геометрических фигур или на линейной основе; изобразить различные фазы движения, двигая части фигуры (при соответствующих технических условиях создать анимацию схематического движения человека).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Освоить анимацию простого повторяющегося движения изображения в виртуальном редакторе </w:t>
      </w:r>
      <w:r w:rsidRPr="00824064">
        <w:rPr>
          <w:rFonts w:ascii="Times New Roman" w:hAnsi="Times New Roman"/>
          <w:color w:val="000000"/>
          <w:sz w:val="20"/>
          <w:szCs w:val="20"/>
        </w:rPr>
        <w:t>GIF</w:t>
      </w: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-анимации.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Освоить и проводить компьютерные презентации в программе </w:t>
      </w:r>
      <w:r w:rsidRPr="00824064">
        <w:rPr>
          <w:rFonts w:ascii="Times New Roman" w:hAnsi="Times New Roman"/>
          <w:color w:val="000000"/>
          <w:sz w:val="20"/>
          <w:szCs w:val="20"/>
        </w:rPr>
        <w:t>PowerPoint</w:t>
      </w: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 по темам изучаемого материала, собирая в поисковых системах нужный материал, или на основе собственных фотографий и фотографий своих рисунков, делать шрифтовые надписи наиболее важных определений, названий, положений, которые надо помнить и знать.</w:t>
      </w:r>
    </w:p>
    <w:p w:rsidR="007A3334" w:rsidRPr="00824064" w:rsidRDefault="003608AB">
      <w:pPr>
        <w:spacing w:after="0" w:line="264" w:lineRule="auto"/>
        <w:ind w:firstLine="600"/>
        <w:jc w:val="both"/>
        <w:rPr>
          <w:sz w:val="20"/>
          <w:szCs w:val="20"/>
          <w:lang w:val="ru-RU"/>
        </w:rPr>
      </w:pPr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 xml:space="preserve">Осуществлять виртуальные путешествия по архитектурным памятникам, в отечественные и зарубежные художественные музеи (галереи) на основе установок и </w:t>
      </w:r>
      <w:proofErr w:type="spellStart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квестов</w:t>
      </w:r>
      <w:proofErr w:type="spellEnd"/>
      <w:r w:rsidRPr="00824064">
        <w:rPr>
          <w:rFonts w:ascii="Times New Roman" w:hAnsi="Times New Roman"/>
          <w:color w:val="000000"/>
          <w:sz w:val="20"/>
          <w:szCs w:val="20"/>
          <w:lang w:val="ru-RU"/>
        </w:rPr>
        <w:t>, предложенных учителем.</w:t>
      </w:r>
    </w:p>
    <w:p w:rsidR="007A3334" w:rsidRDefault="003608AB">
      <w:pPr>
        <w:spacing w:after="0"/>
        <w:ind w:left="120"/>
      </w:pPr>
      <w:bookmarkStart w:id="8" w:name="block-15787708"/>
      <w:bookmarkEnd w:id="5"/>
      <w:r w:rsidRPr="00824064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7A3334" w:rsidRDefault="003608A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</w:t>
      </w:r>
    </w:p>
    <w:p w:rsidR="007A3334" w:rsidRDefault="003608A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51"/>
        <w:gridCol w:w="1841"/>
        <w:gridCol w:w="1910"/>
        <w:gridCol w:w="2852"/>
      </w:tblGrid>
      <w:tr w:rsidR="007A3334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A3334" w:rsidRDefault="007A3334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7A3334" w:rsidRDefault="007A3334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7A3334" w:rsidRDefault="007A3334">
            <w:pPr>
              <w:spacing w:after="0"/>
              <w:ind w:left="135"/>
            </w:pPr>
          </w:p>
        </w:tc>
      </w:tr>
      <w:tr w:rsidR="007A3334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A3334" w:rsidRDefault="007A333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A3334" w:rsidRDefault="007A3334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7A3334" w:rsidRDefault="007A3334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7A3334" w:rsidRDefault="007A3334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7A3334" w:rsidRDefault="007A3334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A3334" w:rsidRDefault="007A3334"/>
        </w:tc>
      </w:tr>
      <w:tr w:rsidR="007A3334" w:rsidRPr="000F7A57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A3334" w:rsidRDefault="007A3334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A3334" w:rsidRDefault="007A3334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7A3334" w:rsidRPr="00824064" w:rsidRDefault="003608AB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</w:hyperlink>
          </w:p>
        </w:tc>
      </w:tr>
      <w:tr w:rsidR="007A3334" w:rsidRPr="000F7A57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Истоки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родного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искусства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A3334" w:rsidRDefault="007A3334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A3334" w:rsidRDefault="007A3334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7A3334" w:rsidRPr="00824064" w:rsidRDefault="003608AB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</w:hyperlink>
          </w:p>
        </w:tc>
      </w:tr>
      <w:tr w:rsidR="007A3334" w:rsidRPr="000F7A57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Древние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города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нашей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земли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A3334" w:rsidRDefault="007A3334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A3334" w:rsidRDefault="007A3334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7A3334" w:rsidRPr="00824064" w:rsidRDefault="003608AB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</w:hyperlink>
          </w:p>
        </w:tc>
      </w:tr>
      <w:tr w:rsidR="007A3334" w:rsidRPr="000F7A57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Каждый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народ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художник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A3334" w:rsidRDefault="007A3334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A3334" w:rsidRDefault="007A3334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7A3334" w:rsidRPr="00824064" w:rsidRDefault="003608AB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</w:hyperlink>
          </w:p>
        </w:tc>
      </w:tr>
      <w:tr w:rsidR="007A3334" w:rsidRPr="000F7A57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Искусство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объединяет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народы</w:t>
            </w:r>
            <w:proofErr w:type="spellEnd"/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A3334" w:rsidRDefault="007A3334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7A3334" w:rsidRPr="00824064" w:rsidRDefault="003608AB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2406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</w:hyperlink>
          </w:p>
        </w:tc>
      </w:tr>
      <w:tr w:rsidR="007A333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A3334" w:rsidRPr="00824064" w:rsidRDefault="003608AB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A3334" w:rsidRDefault="003608A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7A3334" w:rsidRDefault="007A3334"/>
        </w:tc>
      </w:tr>
    </w:tbl>
    <w:p w:rsidR="007A3334" w:rsidRDefault="007A3334">
      <w:pPr>
        <w:sectPr w:rsidR="007A3334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A3334" w:rsidRDefault="003608AB">
      <w:pPr>
        <w:spacing w:after="0"/>
        <w:ind w:left="120"/>
      </w:pPr>
      <w:bookmarkStart w:id="9" w:name="block-15787711"/>
      <w:bookmarkEnd w:id="8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7A3334" w:rsidRDefault="007A3334">
      <w:pPr>
        <w:spacing w:after="0"/>
        <w:ind w:left="120"/>
      </w:pPr>
    </w:p>
    <w:p w:rsidR="007A3334" w:rsidRDefault="003608A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4 КЛАСС </w:t>
      </w:r>
    </w:p>
    <w:tbl>
      <w:tblPr>
        <w:tblW w:w="15204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667"/>
        <w:gridCol w:w="6237"/>
        <w:gridCol w:w="935"/>
        <w:gridCol w:w="936"/>
        <w:gridCol w:w="1139"/>
        <w:gridCol w:w="9"/>
        <w:gridCol w:w="1165"/>
        <w:gridCol w:w="1246"/>
        <w:gridCol w:w="9"/>
        <w:gridCol w:w="2852"/>
        <w:gridCol w:w="9"/>
      </w:tblGrid>
      <w:tr w:rsidR="00824064" w:rsidTr="00824064">
        <w:trPr>
          <w:trHeight w:val="144"/>
          <w:tblCellSpacing w:w="20" w:type="nil"/>
        </w:trPr>
        <w:tc>
          <w:tcPr>
            <w:tcW w:w="66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24064" w:rsidRPr="00824064" w:rsidRDefault="00824064">
            <w:pPr>
              <w:spacing w:after="0"/>
              <w:ind w:left="135"/>
              <w:rPr>
                <w:bCs/>
              </w:rPr>
            </w:pPr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 xml:space="preserve">№ п/п </w:t>
            </w:r>
          </w:p>
          <w:p w:rsidR="00824064" w:rsidRPr="00824064" w:rsidRDefault="00824064">
            <w:pPr>
              <w:spacing w:after="0"/>
              <w:ind w:left="135"/>
              <w:rPr>
                <w:bCs/>
              </w:rPr>
            </w:pPr>
          </w:p>
        </w:tc>
        <w:tc>
          <w:tcPr>
            <w:tcW w:w="62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24064" w:rsidRPr="00824064" w:rsidRDefault="00824064">
            <w:pPr>
              <w:spacing w:after="0"/>
              <w:ind w:left="135"/>
              <w:rPr>
                <w:bCs/>
              </w:rPr>
            </w:pPr>
            <w:proofErr w:type="spellStart"/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>Тема</w:t>
            </w:r>
            <w:proofErr w:type="spellEnd"/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 xml:space="preserve"> </w:t>
            </w:r>
            <w:proofErr w:type="spellStart"/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>урока</w:t>
            </w:r>
            <w:proofErr w:type="spellEnd"/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 xml:space="preserve"> </w:t>
            </w:r>
          </w:p>
          <w:p w:rsidR="00824064" w:rsidRPr="00824064" w:rsidRDefault="00824064">
            <w:pPr>
              <w:spacing w:after="0"/>
              <w:ind w:left="135"/>
              <w:rPr>
                <w:bCs/>
              </w:rPr>
            </w:pPr>
          </w:p>
        </w:tc>
        <w:tc>
          <w:tcPr>
            <w:tcW w:w="3019" w:type="dxa"/>
            <w:gridSpan w:val="4"/>
            <w:tcMar>
              <w:top w:w="50" w:type="dxa"/>
              <w:left w:w="100" w:type="dxa"/>
            </w:tcMar>
            <w:vAlign w:val="center"/>
          </w:tcPr>
          <w:p w:rsidR="00824064" w:rsidRPr="00824064" w:rsidRDefault="00824064">
            <w:pPr>
              <w:spacing w:after="0"/>
              <w:rPr>
                <w:bCs/>
              </w:rPr>
            </w:pPr>
            <w:proofErr w:type="spellStart"/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>Количество</w:t>
            </w:r>
            <w:proofErr w:type="spellEnd"/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 xml:space="preserve"> </w:t>
            </w:r>
            <w:proofErr w:type="spellStart"/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420" w:type="dxa"/>
            <w:gridSpan w:val="3"/>
          </w:tcPr>
          <w:p w:rsidR="00824064" w:rsidRPr="00824064" w:rsidRDefault="00824064">
            <w:pPr>
              <w:spacing w:after="0"/>
              <w:ind w:left="135"/>
              <w:rPr>
                <w:bCs/>
              </w:rPr>
            </w:pPr>
            <w:proofErr w:type="spellStart"/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>Дата</w:t>
            </w:r>
            <w:proofErr w:type="spellEnd"/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 xml:space="preserve"> </w:t>
            </w:r>
            <w:proofErr w:type="spellStart"/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>изучения</w:t>
            </w:r>
            <w:proofErr w:type="spellEnd"/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 xml:space="preserve"> </w:t>
            </w:r>
          </w:p>
          <w:p w:rsidR="00824064" w:rsidRPr="00824064" w:rsidRDefault="00824064">
            <w:pPr>
              <w:spacing w:after="0"/>
              <w:ind w:left="135"/>
              <w:rPr>
                <w:bCs/>
              </w:rPr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824064" w:rsidRPr="00824064" w:rsidRDefault="00824064" w:rsidP="00824064">
            <w:pPr>
              <w:spacing w:after="0"/>
              <w:ind w:left="135"/>
              <w:rPr>
                <w:bCs/>
                <w:sz w:val="24"/>
                <w:szCs w:val="24"/>
              </w:rPr>
            </w:pPr>
            <w:proofErr w:type="spellStart"/>
            <w:r w:rsidRPr="0082406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Электронные</w:t>
            </w:r>
            <w:proofErr w:type="spellEnd"/>
            <w:r w:rsidRPr="0082406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2406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цифровые</w:t>
            </w:r>
            <w:proofErr w:type="spellEnd"/>
            <w:r w:rsidRPr="0082406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2406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образовательные</w:t>
            </w:r>
            <w:proofErr w:type="spellEnd"/>
            <w:r w:rsidRPr="0082406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2406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ресурсы</w:t>
            </w:r>
            <w:proofErr w:type="spellEnd"/>
            <w:r w:rsidRPr="0082406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  <w:tr w:rsidR="00824064" w:rsidRPr="00824064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24064" w:rsidRDefault="00824064"/>
        </w:tc>
        <w:tc>
          <w:tcPr>
            <w:tcW w:w="623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24064" w:rsidRDefault="00824064"/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824064" w:rsidRPr="00824064" w:rsidRDefault="00824064">
            <w:pPr>
              <w:spacing w:after="0"/>
              <w:ind w:left="135"/>
              <w:rPr>
                <w:bCs/>
              </w:rPr>
            </w:pPr>
            <w:proofErr w:type="spellStart"/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>Всего</w:t>
            </w:r>
            <w:proofErr w:type="spellEnd"/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 xml:space="preserve"> </w:t>
            </w:r>
          </w:p>
          <w:p w:rsidR="00824064" w:rsidRPr="00824064" w:rsidRDefault="00824064">
            <w:pPr>
              <w:spacing w:after="0"/>
              <w:ind w:left="135"/>
              <w:rPr>
                <w:bCs/>
              </w:rPr>
            </w:pP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824064" w:rsidRPr="00824064" w:rsidRDefault="00824064" w:rsidP="00824064">
            <w:pPr>
              <w:spacing w:after="0"/>
              <w:ind w:left="-7"/>
              <w:rPr>
                <w:bCs/>
              </w:rPr>
            </w:pPr>
            <w:proofErr w:type="spellStart"/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>Контр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lang w:val="ru-RU"/>
              </w:rPr>
              <w:t>.</w:t>
            </w:r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 xml:space="preserve"> </w:t>
            </w:r>
            <w:proofErr w:type="spellStart"/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>работы</w:t>
            </w:r>
            <w:proofErr w:type="spellEnd"/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 xml:space="preserve">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824064" w:rsidRPr="00824064" w:rsidRDefault="00824064" w:rsidP="00824064">
            <w:pPr>
              <w:spacing w:after="0"/>
              <w:rPr>
                <w:bCs/>
              </w:rPr>
            </w:pPr>
            <w:proofErr w:type="spellStart"/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>Практич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lang w:val="ru-RU"/>
              </w:rPr>
              <w:t>.</w:t>
            </w:r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 xml:space="preserve"> </w:t>
            </w:r>
            <w:proofErr w:type="spellStart"/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>работы</w:t>
            </w:r>
            <w:proofErr w:type="spellEnd"/>
            <w:r w:rsidRPr="00824064">
              <w:rPr>
                <w:rFonts w:ascii="Times New Roman" w:hAnsi="Times New Roman"/>
                <w:bCs/>
                <w:color w:val="000000"/>
                <w:sz w:val="24"/>
              </w:rPr>
              <w:t xml:space="preserve"> </w:t>
            </w:r>
          </w:p>
        </w:tc>
        <w:tc>
          <w:tcPr>
            <w:tcW w:w="1174" w:type="dxa"/>
            <w:gridSpan w:val="2"/>
          </w:tcPr>
          <w:p w:rsidR="00824064" w:rsidRPr="00824064" w:rsidRDefault="0082406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2406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 плану</w:t>
            </w:r>
          </w:p>
        </w:tc>
        <w:tc>
          <w:tcPr>
            <w:tcW w:w="1246" w:type="dxa"/>
            <w:tcBorders>
              <w:top w:val="nil"/>
            </w:tcBorders>
            <w:tcMar>
              <w:top w:w="50" w:type="dxa"/>
              <w:left w:w="100" w:type="dxa"/>
            </w:tcMar>
          </w:tcPr>
          <w:p w:rsidR="00824064" w:rsidRPr="00824064" w:rsidRDefault="0082406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2406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 факту</w:t>
            </w:r>
          </w:p>
        </w:tc>
        <w:tc>
          <w:tcPr>
            <w:tcW w:w="2861" w:type="dxa"/>
            <w:gridSpan w:val="2"/>
            <w:tcBorders>
              <w:top w:val="nil"/>
            </w:tcBorders>
            <w:tcMar>
              <w:top w:w="50" w:type="dxa"/>
              <w:left w:w="100" w:type="dxa"/>
            </w:tcMar>
          </w:tcPr>
          <w:p w:rsidR="00824064" w:rsidRPr="00824064" w:rsidRDefault="00824064">
            <w:pPr>
              <w:rPr>
                <w:sz w:val="16"/>
                <w:szCs w:val="16"/>
              </w:rPr>
            </w:pPr>
          </w:p>
        </w:tc>
      </w:tr>
      <w:tr w:rsidR="00FE569F" w:rsidRPr="000F7A57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Каждый народ строит, украшает, изображает: рассматриваем и обсуждаем произведения великих художников, скульпторов, архитекторов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1C056C">
              <w:rPr>
                <w:rFonts w:ascii="Times New Roman" w:hAnsi="Times New Roman"/>
              </w:rPr>
              <w:t>1 ч-8ч</w:t>
            </w: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06.09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Библиотека ЦОК </w:t>
            </w:r>
            <w:hyperlink r:id="rId10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14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fe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78</w:t>
              </w:r>
            </w:hyperlink>
          </w:p>
        </w:tc>
      </w:tr>
      <w:tr w:rsidR="00FE569F" w:rsidRPr="000F7A57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Пейзаж родной земли: рисуем пейзаж по правилам линейной и воздушной перспективы красками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13.09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Библиотека ЦОК </w:t>
            </w:r>
            <w:hyperlink r:id="rId11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14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d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4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ca</w:t>
              </w:r>
            </w:hyperlink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 </w:t>
            </w:r>
            <w:hyperlink r:id="rId12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14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dd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4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</w:t>
              </w:r>
            </w:hyperlink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 </w:t>
            </w:r>
            <w:hyperlink r:id="rId13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150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90</w:t>
              </w:r>
            </w:hyperlink>
          </w:p>
        </w:tc>
      </w:tr>
      <w:tr w:rsidR="00FE569F" w:rsidRPr="000F7A57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Деревянный мир: создаем макет избы из бумаги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20.09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Библиотека ЦОК </w:t>
            </w:r>
            <w:hyperlink r:id="rId14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14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f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630</w:t>
              </w:r>
            </w:hyperlink>
          </w:p>
        </w:tc>
      </w:tr>
      <w:tr w:rsidR="00FE569F" w:rsidRPr="000F7A57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избы: рисуем и моделируем избу в графическом редакторе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27.09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Библиотека ЦОК </w:t>
            </w:r>
            <w:hyperlink r:id="rId15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151070</w:t>
              </w:r>
            </w:hyperlink>
          </w:p>
        </w:tc>
      </w:tr>
      <w:tr w:rsidR="00FE569F" w:rsidRPr="000F7A57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Деревня: создаем коллективное панно «Деревня»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04.10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Библиотека ЦОК </w:t>
            </w:r>
            <w:hyperlink r:id="rId16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14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eafa</w:t>
              </w:r>
              <w:proofErr w:type="spellEnd"/>
            </w:hyperlink>
          </w:p>
        </w:tc>
      </w:tr>
      <w:tr w:rsidR="00FE569F" w:rsidRPr="00824064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Красота человека: создаем портрет русской красавицы (в национальном костюме с учетом этнокультурных особенностей региона)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11.10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</w:rPr>
            </w:pPr>
          </w:p>
        </w:tc>
      </w:tr>
      <w:tr w:rsidR="00FE569F" w:rsidRPr="000F7A57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Красота человека: изображаем фигуру человека в национальном костюме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18.10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Библиотека ЦОК </w:t>
            </w:r>
            <w:hyperlink r:id="rId17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14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ec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6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c</w:t>
              </w:r>
            </w:hyperlink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 </w:t>
            </w:r>
            <w:hyperlink r:id="rId18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14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ede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8</w:t>
              </w:r>
            </w:hyperlink>
          </w:p>
        </w:tc>
      </w:tr>
      <w:tr w:rsidR="00FE569F" w:rsidRPr="000F7A57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Народные праздники: создаем панно на тему народных праздников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25.10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Библиотека ЦОК </w:t>
            </w:r>
            <w:hyperlink r:id="rId19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14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302</w:t>
              </w:r>
            </w:hyperlink>
          </w:p>
        </w:tc>
      </w:tr>
      <w:tr w:rsidR="00FE569F" w:rsidRPr="000F7A57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Родной угол: изображаем и моделируем башни и крепостные стены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Pr="00FE569F" w:rsidRDefault="00FE569F" w:rsidP="004479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E569F">
              <w:rPr>
                <w:rFonts w:ascii="Times New Roman" w:hAnsi="Times New Roman"/>
                <w:sz w:val="24"/>
                <w:szCs w:val="24"/>
              </w:rPr>
              <w:t>2 ч-8 ч</w:t>
            </w:r>
          </w:p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08.11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Библиотека ЦОК </w:t>
            </w:r>
            <w:hyperlink r:id="rId20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14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fcca</w:t>
              </w:r>
              <w:proofErr w:type="spellEnd"/>
            </w:hyperlink>
          </w:p>
        </w:tc>
      </w:tr>
      <w:tr w:rsidR="00FE569F" w:rsidRPr="00824064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Родной край: создаем макет «Древний город»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15.11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</w:rPr>
            </w:pPr>
          </w:p>
        </w:tc>
      </w:tr>
      <w:tr w:rsidR="00FE569F" w:rsidRPr="000F7A57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Древние соборы: изображаем древнерусский храм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22.11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Библиотека ЦОК </w:t>
            </w:r>
            <w:hyperlink r:id="rId21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14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f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838</w:t>
              </w:r>
            </w:hyperlink>
          </w:p>
        </w:tc>
      </w:tr>
      <w:tr w:rsidR="00FE569F" w:rsidRPr="000F7A57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Города Русской земли: рисуем древнерусский город или историческую часть современного города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29.11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Библиотека ЦОК </w:t>
            </w:r>
            <w:hyperlink r:id="rId22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14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db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64</w:t>
              </w:r>
            </w:hyperlink>
          </w:p>
        </w:tc>
      </w:tr>
      <w:tr w:rsidR="00FE569F" w:rsidRPr="000F7A57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Древнерусские воины-защитники: рисуем героев былин, древних легенд, сказок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06.12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Библиотека ЦОК </w:t>
            </w:r>
            <w:hyperlink r:id="rId23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14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d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7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b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8</w:t>
              </w:r>
            </w:hyperlink>
          </w:p>
        </w:tc>
      </w:tr>
      <w:tr w:rsidR="00FE569F" w:rsidRPr="00824064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Великий Новгород: знакомимся с памятниками древнерусского зодчества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13.12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</w:rPr>
            </w:pPr>
          </w:p>
        </w:tc>
      </w:tr>
      <w:tr w:rsidR="00FE569F" w:rsidRPr="00824064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Псков: знакомимся с памятниками древнерусского зодчества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20.12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</w:rPr>
            </w:pPr>
          </w:p>
        </w:tc>
      </w:tr>
      <w:tr w:rsidR="00FE569F" w:rsidRPr="00824064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Владимир и Суздаль: знакомимся с памятниками древнерусского зодчества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27.12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</w:rPr>
            </w:pPr>
          </w:p>
        </w:tc>
      </w:tr>
      <w:tr w:rsidR="00FE569F" w:rsidRPr="00824064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Москва: знакомимся с памятниками древнерусского зодчества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Pr="001C056C" w:rsidRDefault="00FE569F" w:rsidP="004479C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 ч-</w:t>
            </w:r>
            <w:r>
              <w:rPr>
                <w:rFonts w:ascii="Times New Roman" w:hAnsi="Times New Roman"/>
                <w:lang w:val="ru-RU"/>
              </w:rPr>
              <w:t>11</w:t>
            </w:r>
            <w:r w:rsidRPr="001C056C">
              <w:rPr>
                <w:rFonts w:ascii="Times New Roman" w:hAnsi="Times New Roman"/>
              </w:rPr>
              <w:t>ч</w:t>
            </w:r>
          </w:p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10.01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</w:rPr>
            </w:pPr>
          </w:p>
        </w:tc>
      </w:tr>
      <w:tr w:rsidR="00FE569F" w:rsidRPr="000F7A57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Узорочье теремов: выполняем зарисовки народных орнаментов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17.01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Библиотека ЦОК </w:t>
            </w:r>
            <w:hyperlink r:id="rId24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14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ec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6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c</w:t>
              </w:r>
            </w:hyperlink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 </w:t>
            </w:r>
            <w:hyperlink r:id="rId25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14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938</w:t>
              </w:r>
            </w:hyperlink>
          </w:p>
        </w:tc>
      </w:tr>
      <w:tr w:rsidR="00FE569F" w:rsidRPr="00824064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Пир в теремных палатах: выполняем творческую работу «Пир в теремных палатах»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24.01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</w:rPr>
            </w:pPr>
          </w:p>
        </w:tc>
      </w:tr>
      <w:tr w:rsidR="00FE569F" w:rsidRPr="00824064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Страна восходящего солнца: изображаем японский сад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31.01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</w:rPr>
            </w:pPr>
          </w:p>
        </w:tc>
      </w:tr>
      <w:tr w:rsidR="00FE569F" w:rsidRPr="000F7A57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Страна восходящего солнца: изображаем японок в национальной одежде и создаем панно «Праздник в Японии»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07.02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Библиотека ЦОК </w:t>
            </w:r>
            <w:hyperlink r:id="rId26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14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f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036</w:t>
              </w:r>
            </w:hyperlink>
          </w:p>
        </w:tc>
      </w:tr>
      <w:tr w:rsidR="00FE569F" w:rsidRPr="000F7A57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Народы гор и степей: моделируем юрту в графическом редакторе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14.02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Библиотека ЦОК </w:t>
            </w:r>
            <w:hyperlink r:id="rId27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14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f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270</w:t>
              </w:r>
            </w:hyperlink>
          </w:p>
        </w:tc>
      </w:tr>
      <w:tr w:rsidR="00FE569F" w:rsidRPr="00824064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Народы гор и степей: рисуем степной или горный пейзаж с традиционными постройками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21.02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</w:rPr>
            </w:pPr>
          </w:p>
        </w:tc>
      </w:tr>
      <w:tr w:rsidR="00FE569F" w:rsidRPr="00824064" w:rsidTr="00925315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Города в пустыне: создаём образ города в пустыне с его архитектурными особенностями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28.02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</w:tcPr>
          <w:p w:rsidR="00FE569F" w:rsidRPr="001C056C" w:rsidRDefault="00FE569F" w:rsidP="004479C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</w:rPr>
            </w:pPr>
          </w:p>
        </w:tc>
      </w:tr>
      <w:tr w:rsidR="00FE569F" w:rsidRPr="000F7A57" w:rsidTr="00925315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Древняя Эллада: изображаем олимпийцев в графике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07.03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</w:tcPr>
          <w:p w:rsidR="00FE569F" w:rsidRPr="001C056C" w:rsidRDefault="00FE569F" w:rsidP="004479C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Библиотека ЦОК </w:t>
            </w:r>
            <w:hyperlink r:id="rId28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151584</w:t>
              </w:r>
            </w:hyperlink>
          </w:p>
        </w:tc>
      </w:tr>
      <w:tr w:rsidR="00FE569F" w:rsidRPr="000F7A57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Древняя Эллада: создаем панно «Олимпийские игры в </w:t>
            </w: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Древней Греции»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14.03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Библиотека ЦОК </w:t>
            </w:r>
            <w:hyperlink r:id="rId29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15074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c</w:t>
              </w:r>
            </w:hyperlink>
          </w:p>
        </w:tc>
      </w:tr>
      <w:tr w:rsidR="00FE569F" w:rsidRPr="000F7A57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Европейские города: рисуем площадь средневекового города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21.03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Библиотека ЦОК </w:t>
            </w:r>
            <w:hyperlink r:id="rId30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15088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c</w:t>
              </w:r>
            </w:hyperlink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 </w:t>
            </w:r>
            <w:hyperlink r:id="rId31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14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faa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4</w:t>
              </w:r>
            </w:hyperlink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 </w:t>
            </w:r>
            <w:hyperlink r:id="rId32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150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80</w:t>
              </w:r>
            </w:hyperlink>
          </w:p>
        </w:tc>
      </w:tr>
      <w:tr w:rsidR="00FE569F" w:rsidRPr="000F7A57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Многообразие художественных культур в мире: создаем презентацию на тему архитектуры, искусства выбранной эпохи или этнокультурных традиций народов России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Pr="001C056C" w:rsidRDefault="00FE569F" w:rsidP="004479C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4ч-</w:t>
            </w:r>
            <w:r>
              <w:rPr>
                <w:rFonts w:ascii="Times New Roman" w:hAnsi="Times New Roman"/>
                <w:lang w:val="ru-RU"/>
              </w:rPr>
              <w:t>7</w:t>
            </w:r>
            <w:r w:rsidRPr="001C056C">
              <w:rPr>
                <w:rFonts w:ascii="Times New Roman" w:hAnsi="Times New Roman"/>
              </w:rPr>
              <w:t>ч</w:t>
            </w:r>
          </w:p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04.04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Библиотека ЦОК </w:t>
            </w:r>
            <w:hyperlink r:id="rId33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151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7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</w:hyperlink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 </w:t>
            </w:r>
            <w:hyperlink r:id="rId34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151318</w:t>
              </w:r>
            </w:hyperlink>
          </w:p>
        </w:tc>
      </w:tr>
      <w:tr w:rsidR="00FE569F" w:rsidRPr="000F7A57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Материнство: изображаем двойной портрет матери и ребенка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11.04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Библиотека ЦОК </w:t>
            </w:r>
            <w:hyperlink r:id="rId35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15006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c</w:t>
              </w:r>
            </w:hyperlink>
          </w:p>
        </w:tc>
      </w:tr>
      <w:tr w:rsidR="00FE569F" w:rsidRPr="00824064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Мудрость старости: создаем живописный портрет пожилого человека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18.04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</w:rPr>
            </w:pPr>
          </w:p>
        </w:tc>
      </w:tr>
      <w:tr w:rsidR="00FE569F" w:rsidRPr="00824064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FE569F" w:rsidRDefault="00FE569F" w:rsidP="004479C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Промежуточная аттестационная работа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25.04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</w:rPr>
            </w:pPr>
          </w:p>
        </w:tc>
      </w:tr>
      <w:tr w:rsidR="00FE569F" w:rsidRPr="000F7A57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Сопереживание: выполняем тематическую композицию «Сопереживание»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02.05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Библиотека ЦОК </w:t>
            </w:r>
            <w:hyperlink r:id="rId36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150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cb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0</w:t>
              </w:r>
            </w:hyperlink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 </w:t>
            </w:r>
            <w:hyperlink r:id="rId37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14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4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c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4</w:t>
              </w:r>
            </w:hyperlink>
          </w:p>
        </w:tc>
      </w:tr>
      <w:tr w:rsidR="00FE569F" w:rsidRPr="000F7A57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Герои-защитники: лепим из пластилина эскиз памятника героям или мемориального комплекса ко Дню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Победы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Отечественной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войне</w:t>
            </w:r>
            <w:proofErr w:type="spellEnd"/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16.05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16"/>
                <w:szCs w:val="16"/>
                <w:lang w:val="ru-RU"/>
              </w:rPr>
              <w:t xml:space="preserve">Библиотека ЦОК </w:t>
            </w:r>
            <w:hyperlink r:id="rId38"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https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m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edsoo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proofErr w:type="spellStart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ru</w:t>
              </w:r>
              <w:proofErr w:type="spellEnd"/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/8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a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14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e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6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</w:rPr>
                <w:t>b</w:t>
              </w:r>
              <w:r w:rsidRPr="00824064">
                <w:rPr>
                  <w:rFonts w:ascii="Times New Roman" w:hAnsi="Times New Roman"/>
                  <w:color w:val="0000FF"/>
                  <w:sz w:val="16"/>
                  <w:szCs w:val="16"/>
                  <w:u w:val="single"/>
                  <w:lang w:val="ru-RU"/>
                </w:rPr>
                <w:t>8</w:t>
              </w:r>
            </w:hyperlink>
          </w:p>
        </w:tc>
      </w:tr>
      <w:tr w:rsidR="00FE569F" w:rsidRPr="00824064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67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6237" w:type="dxa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Юность и надежды: создаем живописный детский портрет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</w:p>
        </w:tc>
        <w:tc>
          <w:tcPr>
            <w:tcW w:w="1174" w:type="dxa"/>
            <w:gridSpan w:val="2"/>
          </w:tcPr>
          <w:p w:rsidR="00FE569F" w:rsidRPr="00FE569F" w:rsidRDefault="00FE569F" w:rsidP="00E820C4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E569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23.05</w:t>
            </w:r>
          </w:p>
        </w:tc>
        <w:tc>
          <w:tcPr>
            <w:tcW w:w="124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</w:pPr>
          </w:p>
        </w:tc>
        <w:tc>
          <w:tcPr>
            <w:tcW w:w="2861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sz w:val="16"/>
                <w:szCs w:val="16"/>
              </w:rPr>
            </w:pPr>
          </w:p>
        </w:tc>
      </w:tr>
      <w:tr w:rsidR="00FE569F" w:rsidRPr="00824064" w:rsidTr="00824064">
        <w:trPr>
          <w:gridAfter w:val="1"/>
          <w:wAfter w:w="9" w:type="dxa"/>
          <w:trHeight w:val="144"/>
          <w:tblCellSpacing w:w="20" w:type="nil"/>
        </w:trPr>
        <w:tc>
          <w:tcPr>
            <w:tcW w:w="6904" w:type="dxa"/>
            <w:gridSpan w:val="2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spacing w:after="0"/>
              <w:ind w:left="135"/>
              <w:rPr>
                <w:lang w:val="ru-RU"/>
              </w:rPr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35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 w:rsidRPr="0082406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936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FE569F" w:rsidRDefault="00FE569F" w:rsidP="004479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74" w:type="dxa"/>
            <w:gridSpan w:val="2"/>
          </w:tcPr>
          <w:p w:rsidR="00FE569F" w:rsidRDefault="00FE569F" w:rsidP="004479C5"/>
        </w:tc>
        <w:tc>
          <w:tcPr>
            <w:tcW w:w="4107" w:type="dxa"/>
            <w:gridSpan w:val="3"/>
            <w:tcMar>
              <w:top w:w="50" w:type="dxa"/>
              <w:left w:w="100" w:type="dxa"/>
            </w:tcMar>
            <w:vAlign w:val="center"/>
          </w:tcPr>
          <w:p w:rsidR="00FE569F" w:rsidRPr="00824064" w:rsidRDefault="00FE569F" w:rsidP="004479C5">
            <w:pPr>
              <w:rPr>
                <w:sz w:val="16"/>
                <w:szCs w:val="16"/>
              </w:rPr>
            </w:pPr>
          </w:p>
        </w:tc>
      </w:tr>
      <w:bookmarkEnd w:id="9"/>
    </w:tbl>
    <w:p w:rsidR="00AA0859" w:rsidRDefault="00AA0859" w:rsidP="00824064"/>
    <w:sectPr w:rsidR="00AA0859" w:rsidSect="00824064">
      <w:pgSz w:w="16839" w:h="11907" w:orient="landscape" w:code="9"/>
      <w:pgMar w:top="993" w:right="1440" w:bottom="851" w:left="144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E4C7D"/>
    <w:multiLevelType w:val="multilevel"/>
    <w:tmpl w:val="44A2661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C4C14B2"/>
    <w:multiLevelType w:val="multilevel"/>
    <w:tmpl w:val="6EA880C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498A771A"/>
    <w:multiLevelType w:val="multilevel"/>
    <w:tmpl w:val="064A8B5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59985234"/>
    <w:multiLevelType w:val="multilevel"/>
    <w:tmpl w:val="C9F8A77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656E055B"/>
    <w:multiLevelType w:val="multilevel"/>
    <w:tmpl w:val="5F6657C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7B8E568A"/>
    <w:multiLevelType w:val="multilevel"/>
    <w:tmpl w:val="5BD8C34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A3334"/>
    <w:rsid w:val="000F7A57"/>
    <w:rsid w:val="002F6DB2"/>
    <w:rsid w:val="003608AB"/>
    <w:rsid w:val="003B4134"/>
    <w:rsid w:val="004479C5"/>
    <w:rsid w:val="007A3334"/>
    <w:rsid w:val="00824064"/>
    <w:rsid w:val="009820E3"/>
    <w:rsid w:val="00AA0859"/>
    <w:rsid w:val="00B37CFE"/>
    <w:rsid w:val="00FC3A64"/>
    <w:rsid w:val="00FE5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DC8781"/>
  <w15:docId w15:val="{10145D89-F148-466E-ABB4-952F834A2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B37CFE"/>
    <w:rPr>
      <w:color w:val="0563C1" w:themeColor="hyperlink"/>
      <w:u w:val="single"/>
    </w:rPr>
  </w:style>
  <w:style w:type="table" w:styleId="ac">
    <w:name w:val="Table Grid"/>
    <w:basedOn w:val="a1"/>
    <w:uiPriority w:val="59"/>
    <w:rsid w:val="00B37CF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399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.edsoo.ru/8a150e90" TargetMode="External"/><Relationship Id="rId18" Type="http://schemas.openxmlformats.org/officeDocument/2006/relationships/hyperlink" Target="https://m.edsoo.ru/8a14ede8" TargetMode="External"/><Relationship Id="rId26" Type="http://schemas.openxmlformats.org/officeDocument/2006/relationships/hyperlink" Target="https://m.edsoo.ru/8a14f036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s://m.edsoo.ru/8a14f838" TargetMode="External"/><Relationship Id="rId34" Type="http://schemas.openxmlformats.org/officeDocument/2006/relationships/hyperlink" Target="https://m.edsoo.ru/8a151318" TargetMode="External"/><Relationship Id="rId7" Type="http://schemas.openxmlformats.org/officeDocument/2006/relationships/hyperlink" Target="https://m.edsoo.ru/7f4129ea" TargetMode="External"/><Relationship Id="rId12" Type="http://schemas.openxmlformats.org/officeDocument/2006/relationships/hyperlink" Target="https://m.edsoo.ru/8a14dd4e" TargetMode="External"/><Relationship Id="rId17" Type="http://schemas.openxmlformats.org/officeDocument/2006/relationships/hyperlink" Target="https://m.edsoo.ru/8a14ec6c" TargetMode="External"/><Relationship Id="rId25" Type="http://schemas.openxmlformats.org/officeDocument/2006/relationships/hyperlink" Target="https://m.edsoo.ru/8a14e938" TargetMode="External"/><Relationship Id="rId33" Type="http://schemas.openxmlformats.org/officeDocument/2006/relationships/hyperlink" Target="https://m.edsoo.ru/8a151a7a" TargetMode="External"/><Relationship Id="rId38" Type="http://schemas.openxmlformats.org/officeDocument/2006/relationships/hyperlink" Target="https://m.edsoo.ru/8a14e6b8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8a14eafa" TargetMode="External"/><Relationship Id="rId20" Type="http://schemas.openxmlformats.org/officeDocument/2006/relationships/hyperlink" Target="https://m.edsoo.ru/8a14fcca" TargetMode="External"/><Relationship Id="rId29" Type="http://schemas.openxmlformats.org/officeDocument/2006/relationships/hyperlink" Target="https://m.edsoo.ru/8a15074c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29ea" TargetMode="External"/><Relationship Id="rId11" Type="http://schemas.openxmlformats.org/officeDocument/2006/relationships/hyperlink" Target="https://m.edsoo.ru/8a14d4ca" TargetMode="External"/><Relationship Id="rId24" Type="http://schemas.openxmlformats.org/officeDocument/2006/relationships/hyperlink" Target="https://m.edsoo.ru/8a14ec6c" TargetMode="External"/><Relationship Id="rId32" Type="http://schemas.openxmlformats.org/officeDocument/2006/relationships/hyperlink" Target="https://m.edsoo.ru/8a150a80" TargetMode="External"/><Relationship Id="rId37" Type="http://schemas.openxmlformats.org/officeDocument/2006/relationships/hyperlink" Target="https://m.edsoo.ru/8a14e4c4" TargetMode="External"/><Relationship Id="rId40" Type="http://schemas.openxmlformats.org/officeDocument/2006/relationships/theme" Target="theme/theme1.xml"/><Relationship Id="rId5" Type="http://schemas.openxmlformats.org/officeDocument/2006/relationships/hyperlink" Target="https://m.edsoo.ru/7f4129ea" TargetMode="External"/><Relationship Id="rId15" Type="http://schemas.openxmlformats.org/officeDocument/2006/relationships/hyperlink" Target="https://m.edsoo.ru/8a151070" TargetMode="External"/><Relationship Id="rId23" Type="http://schemas.openxmlformats.org/officeDocument/2006/relationships/hyperlink" Target="https://m.edsoo.ru/8a14d7b8" TargetMode="External"/><Relationship Id="rId28" Type="http://schemas.openxmlformats.org/officeDocument/2006/relationships/hyperlink" Target="https://m.edsoo.ru/8a151584" TargetMode="External"/><Relationship Id="rId36" Type="http://schemas.openxmlformats.org/officeDocument/2006/relationships/hyperlink" Target="https://m.edsoo.ru/8a150cb0" TargetMode="External"/><Relationship Id="rId10" Type="http://schemas.openxmlformats.org/officeDocument/2006/relationships/hyperlink" Target="https://m.edsoo.ru/8a14fe78" TargetMode="External"/><Relationship Id="rId19" Type="http://schemas.openxmlformats.org/officeDocument/2006/relationships/hyperlink" Target="https://m.edsoo.ru/8a14e302" TargetMode="External"/><Relationship Id="rId31" Type="http://schemas.openxmlformats.org/officeDocument/2006/relationships/hyperlink" Target="https://m.edsoo.ru/8a14faa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29ea" TargetMode="External"/><Relationship Id="rId14" Type="http://schemas.openxmlformats.org/officeDocument/2006/relationships/hyperlink" Target="https://m.edsoo.ru/8a14f630" TargetMode="External"/><Relationship Id="rId22" Type="http://schemas.openxmlformats.org/officeDocument/2006/relationships/hyperlink" Target="https://m.edsoo.ru/8a14db64" TargetMode="External"/><Relationship Id="rId27" Type="http://schemas.openxmlformats.org/officeDocument/2006/relationships/hyperlink" Target="https://m.edsoo.ru/8a14f270" TargetMode="External"/><Relationship Id="rId30" Type="http://schemas.openxmlformats.org/officeDocument/2006/relationships/hyperlink" Target="https://m.edsoo.ru/8a15088c" TargetMode="External"/><Relationship Id="rId35" Type="http://schemas.openxmlformats.org/officeDocument/2006/relationships/hyperlink" Target="https://m.edsoo.ru/8a15006c" TargetMode="External"/><Relationship Id="rId8" Type="http://schemas.openxmlformats.org/officeDocument/2006/relationships/hyperlink" Target="https://m.edsoo.ru/7f4129ea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5161</Words>
  <Characters>29423</Characters>
  <Application>Microsoft Office Word</Application>
  <DocSecurity>0</DocSecurity>
  <Lines>245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Гусева</dc:creator>
  <cp:lastModifiedBy>сош4</cp:lastModifiedBy>
  <cp:revision>2</cp:revision>
  <dcterms:created xsi:type="dcterms:W3CDTF">2024-10-24T12:50:00Z</dcterms:created>
  <dcterms:modified xsi:type="dcterms:W3CDTF">2024-10-24T12:50:00Z</dcterms:modified>
</cp:coreProperties>
</file>